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047" w:rsidRPr="00B55047" w:rsidRDefault="00B55047" w:rsidP="00B55047">
      <w:pPr>
        <w:pBdr>
          <w:top w:val="single" w:sz="4" w:space="1" w:color="auto"/>
          <w:left w:val="single" w:sz="4" w:space="4" w:color="auto"/>
          <w:bottom w:val="single" w:sz="4" w:space="1" w:color="auto"/>
          <w:right w:val="single" w:sz="4" w:space="4" w:color="auto"/>
        </w:pBdr>
        <w:shd w:val="clear" w:color="auto" w:fill="CCECFF"/>
        <w:jc w:val="center"/>
        <w:rPr>
          <w:rFonts w:ascii="Arial" w:hAnsi="Arial" w:cs="Arial"/>
          <w:b/>
          <w:sz w:val="24"/>
          <w:szCs w:val="24"/>
        </w:rPr>
      </w:pPr>
      <w:r w:rsidRPr="00B55047">
        <w:rPr>
          <w:rFonts w:ascii="Arial" w:hAnsi="Arial" w:cs="Arial"/>
          <w:b/>
          <w:sz w:val="24"/>
          <w:szCs w:val="24"/>
        </w:rPr>
        <w:t xml:space="preserve">ISFD 112 </w:t>
      </w:r>
      <w:r w:rsidR="00EB6BBC" w:rsidRPr="00B55047">
        <w:rPr>
          <w:rFonts w:ascii="Arial" w:hAnsi="Arial" w:cs="Arial"/>
          <w:b/>
          <w:sz w:val="24"/>
          <w:szCs w:val="24"/>
        </w:rPr>
        <w:t>“Domingo</w:t>
      </w:r>
      <w:r w:rsidRPr="00B55047">
        <w:rPr>
          <w:rFonts w:ascii="Arial" w:hAnsi="Arial" w:cs="Arial"/>
          <w:b/>
          <w:sz w:val="24"/>
          <w:szCs w:val="24"/>
        </w:rPr>
        <w:t xml:space="preserve"> Faustino Sarmiento”</w:t>
      </w:r>
    </w:p>
    <w:p w:rsidR="00B55047" w:rsidRPr="00B55047" w:rsidRDefault="00B55047" w:rsidP="00B55047">
      <w:pPr>
        <w:pBdr>
          <w:top w:val="single" w:sz="4" w:space="1" w:color="auto"/>
          <w:left w:val="single" w:sz="4" w:space="4" w:color="auto"/>
          <w:bottom w:val="single" w:sz="4" w:space="1" w:color="auto"/>
          <w:right w:val="single" w:sz="4" w:space="4" w:color="auto"/>
        </w:pBdr>
        <w:shd w:val="clear" w:color="auto" w:fill="CCECFF"/>
        <w:jc w:val="center"/>
        <w:rPr>
          <w:rFonts w:ascii="Arial" w:hAnsi="Arial" w:cs="Arial"/>
          <w:b/>
          <w:sz w:val="24"/>
          <w:szCs w:val="24"/>
        </w:rPr>
      </w:pPr>
      <w:r w:rsidRPr="00B55047">
        <w:rPr>
          <w:rFonts w:ascii="Arial" w:hAnsi="Arial" w:cs="Arial"/>
          <w:b/>
          <w:sz w:val="24"/>
          <w:szCs w:val="24"/>
        </w:rPr>
        <w:t xml:space="preserve"> PROTOCOLO SOBRE LAS CONDICIONES PARA RENDIR EXAMEN </w:t>
      </w:r>
    </w:p>
    <w:p w:rsidR="00B55047" w:rsidRPr="00B55047" w:rsidRDefault="00B55047" w:rsidP="00B55047">
      <w:pPr>
        <w:pBdr>
          <w:top w:val="single" w:sz="4" w:space="1" w:color="auto"/>
          <w:left w:val="single" w:sz="4" w:space="4" w:color="auto"/>
          <w:bottom w:val="single" w:sz="4" w:space="1" w:color="auto"/>
          <w:right w:val="single" w:sz="4" w:space="4" w:color="auto"/>
        </w:pBdr>
        <w:shd w:val="clear" w:color="auto" w:fill="CCECFF"/>
        <w:jc w:val="center"/>
        <w:rPr>
          <w:rFonts w:ascii="Arial" w:hAnsi="Arial" w:cs="Arial"/>
          <w:b/>
          <w:sz w:val="24"/>
          <w:szCs w:val="24"/>
        </w:rPr>
      </w:pPr>
      <w:r w:rsidRPr="00B55047">
        <w:rPr>
          <w:rFonts w:ascii="Arial" w:hAnsi="Arial" w:cs="Arial"/>
          <w:b/>
          <w:sz w:val="24"/>
          <w:szCs w:val="24"/>
        </w:rPr>
        <w:t>AGOSTO 2020</w:t>
      </w:r>
    </w:p>
    <w:p w:rsidR="00B55047" w:rsidRPr="00B55047" w:rsidRDefault="00EB6BBC" w:rsidP="00B55047">
      <w:pPr>
        <w:pBdr>
          <w:top w:val="single" w:sz="4" w:space="1" w:color="auto"/>
          <w:left w:val="single" w:sz="4" w:space="4" w:color="auto"/>
          <w:bottom w:val="single" w:sz="4" w:space="1" w:color="auto"/>
          <w:right w:val="single" w:sz="4" w:space="4" w:color="auto"/>
        </w:pBdr>
        <w:shd w:val="clear" w:color="auto" w:fill="CCECFF"/>
        <w:rPr>
          <w:rFonts w:ascii="Arial" w:hAnsi="Arial" w:cs="Arial"/>
          <w:b/>
          <w:sz w:val="24"/>
          <w:szCs w:val="24"/>
        </w:rPr>
      </w:pPr>
      <w:r w:rsidRPr="00B55047">
        <w:rPr>
          <w:rFonts w:ascii="Arial" w:hAnsi="Arial" w:cs="Arial"/>
          <w:b/>
          <w:sz w:val="24"/>
          <w:szCs w:val="24"/>
        </w:rPr>
        <w:t>CARRERA:</w:t>
      </w:r>
      <w:r>
        <w:rPr>
          <w:rFonts w:ascii="Arial" w:hAnsi="Arial" w:cs="Arial"/>
          <w:b/>
          <w:sz w:val="24"/>
          <w:szCs w:val="24"/>
        </w:rPr>
        <w:t xml:space="preserve"> Educación</w:t>
      </w:r>
      <w:r w:rsidR="001B2189">
        <w:rPr>
          <w:rFonts w:ascii="Arial" w:hAnsi="Arial" w:cs="Arial"/>
          <w:b/>
          <w:sz w:val="24"/>
          <w:szCs w:val="24"/>
        </w:rPr>
        <w:t xml:space="preserve"> Especial</w:t>
      </w:r>
    </w:p>
    <w:p w:rsidR="00B55047" w:rsidRPr="00B55047" w:rsidRDefault="00B55047" w:rsidP="00B55047">
      <w:pPr>
        <w:pBdr>
          <w:top w:val="single" w:sz="4" w:space="1" w:color="auto"/>
          <w:left w:val="single" w:sz="4" w:space="4" w:color="auto"/>
          <w:bottom w:val="single" w:sz="4" w:space="1" w:color="auto"/>
          <w:right w:val="single" w:sz="4" w:space="4" w:color="auto"/>
        </w:pBdr>
        <w:shd w:val="clear" w:color="auto" w:fill="CCECFF"/>
        <w:rPr>
          <w:rFonts w:ascii="Arial" w:hAnsi="Arial" w:cs="Arial"/>
          <w:b/>
          <w:sz w:val="24"/>
          <w:szCs w:val="24"/>
        </w:rPr>
      </w:pPr>
      <w:r w:rsidRPr="00B55047">
        <w:rPr>
          <w:rFonts w:ascii="Arial" w:hAnsi="Arial" w:cs="Arial"/>
          <w:b/>
          <w:sz w:val="24"/>
          <w:szCs w:val="24"/>
        </w:rPr>
        <w:t xml:space="preserve">MATERIA: </w:t>
      </w:r>
      <w:r w:rsidR="001B2189">
        <w:rPr>
          <w:rFonts w:ascii="Arial" w:hAnsi="Arial" w:cs="Arial"/>
          <w:b/>
          <w:sz w:val="24"/>
          <w:szCs w:val="24"/>
        </w:rPr>
        <w:t xml:space="preserve">ARTE Y EDUCACION </w:t>
      </w:r>
    </w:p>
    <w:p w:rsidR="00B55047" w:rsidRPr="00B55047" w:rsidRDefault="00B55047" w:rsidP="00B55047">
      <w:pPr>
        <w:pBdr>
          <w:top w:val="single" w:sz="4" w:space="1" w:color="auto"/>
          <w:left w:val="single" w:sz="4" w:space="4" w:color="auto"/>
          <w:bottom w:val="single" w:sz="4" w:space="1" w:color="auto"/>
          <w:right w:val="single" w:sz="4" w:space="4" w:color="auto"/>
        </w:pBdr>
        <w:shd w:val="clear" w:color="auto" w:fill="CCECFF"/>
        <w:rPr>
          <w:rFonts w:ascii="Arial" w:hAnsi="Arial" w:cs="Arial"/>
          <w:b/>
          <w:sz w:val="24"/>
          <w:szCs w:val="24"/>
        </w:rPr>
      </w:pPr>
      <w:r w:rsidRPr="00B55047">
        <w:rPr>
          <w:rFonts w:ascii="Arial" w:hAnsi="Arial" w:cs="Arial"/>
          <w:b/>
          <w:sz w:val="24"/>
          <w:szCs w:val="24"/>
        </w:rPr>
        <w:t>PROFESOR/A</w:t>
      </w:r>
      <w:r w:rsidR="00EB6BBC" w:rsidRPr="00B55047">
        <w:rPr>
          <w:rFonts w:ascii="Arial" w:hAnsi="Arial" w:cs="Arial"/>
          <w:b/>
          <w:sz w:val="24"/>
          <w:szCs w:val="24"/>
        </w:rPr>
        <w:t>:</w:t>
      </w:r>
      <w:r w:rsidR="00EB6BBC">
        <w:rPr>
          <w:rFonts w:ascii="Arial" w:hAnsi="Arial" w:cs="Arial"/>
          <w:b/>
          <w:sz w:val="24"/>
          <w:szCs w:val="24"/>
        </w:rPr>
        <w:t xml:space="preserve"> CANEDA, MARIA</w:t>
      </w:r>
      <w:r w:rsidR="001B2189">
        <w:rPr>
          <w:rFonts w:ascii="Arial" w:hAnsi="Arial" w:cs="Arial"/>
          <w:b/>
          <w:sz w:val="24"/>
          <w:szCs w:val="24"/>
        </w:rPr>
        <w:t xml:space="preserve"> ELISA</w:t>
      </w:r>
    </w:p>
    <w:p w:rsidR="00B55047" w:rsidRPr="00B55047" w:rsidRDefault="00B55047" w:rsidP="001B2189">
      <w:pPr>
        <w:pBdr>
          <w:top w:val="single" w:sz="4" w:space="1" w:color="auto"/>
          <w:left w:val="single" w:sz="4" w:space="4" w:color="auto"/>
          <w:bottom w:val="single" w:sz="4" w:space="1" w:color="auto"/>
          <w:right w:val="single" w:sz="4" w:space="4" w:color="auto"/>
        </w:pBdr>
        <w:shd w:val="clear" w:color="auto" w:fill="CCECFF"/>
        <w:spacing w:line="480" w:lineRule="auto"/>
        <w:rPr>
          <w:rFonts w:ascii="Arial" w:hAnsi="Arial" w:cs="Arial"/>
          <w:b/>
          <w:sz w:val="24"/>
          <w:szCs w:val="24"/>
        </w:rPr>
      </w:pPr>
      <w:r w:rsidRPr="00B55047">
        <w:rPr>
          <w:rFonts w:ascii="Arial" w:hAnsi="Arial" w:cs="Arial"/>
          <w:b/>
          <w:sz w:val="24"/>
          <w:szCs w:val="24"/>
        </w:rPr>
        <w:t xml:space="preserve">CURSOS CORRESPONDIENTES AL </w:t>
      </w:r>
      <w:r w:rsidR="00EB6BBC" w:rsidRPr="00B55047">
        <w:rPr>
          <w:rFonts w:ascii="Arial" w:hAnsi="Arial" w:cs="Arial"/>
          <w:b/>
          <w:sz w:val="24"/>
          <w:szCs w:val="24"/>
        </w:rPr>
        <w:t>DOCENTE: 2</w:t>
      </w:r>
      <w:r w:rsidR="001B2189">
        <w:rPr>
          <w:rFonts w:ascii="Arial" w:hAnsi="Arial" w:cs="Arial"/>
          <w:b/>
          <w:sz w:val="24"/>
          <w:szCs w:val="24"/>
        </w:rPr>
        <w:t>”A”</w:t>
      </w:r>
    </w:p>
    <w:p w:rsidR="00B55047" w:rsidRPr="00B55047" w:rsidRDefault="00B55047" w:rsidP="00B55047">
      <w:pPr>
        <w:pBdr>
          <w:top w:val="single" w:sz="4" w:space="1" w:color="auto"/>
          <w:left w:val="single" w:sz="4" w:space="4" w:color="auto"/>
          <w:bottom w:val="single" w:sz="4" w:space="1" w:color="auto"/>
          <w:right w:val="single" w:sz="4" w:space="4" w:color="auto"/>
        </w:pBdr>
        <w:shd w:val="clear" w:color="auto" w:fill="CCECFF"/>
        <w:rPr>
          <w:rFonts w:ascii="Arial" w:hAnsi="Arial" w:cs="Arial"/>
          <w:b/>
          <w:sz w:val="24"/>
          <w:szCs w:val="24"/>
        </w:rPr>
      </w:pPr>
    </w:p>
    <w:p w:rsidR="00B55047" w:rsidRPr="00B55047" w:rsidRDefault="00B55047" w:rsidP="00B55047">
      <w:pPr>
        <w:spacing w:line="240" w:lineRule="auto"/>
        <w:jc w:val="both"/>
        <w:rPr>
          <w:rFonts w:ascii="Arial" w:hAnsi="Arial" w:cs="Arial"/>
          <w:b/>
          <w:bCs/>
          <w:u w:val="single"/>
        </w:rPr>
      </w:pPr>
    </w:p>
    <w:p w:rsidR="00B55047" w:rsidRPr="00B55047" w:rsidRDefault="00B55047" w:rsidP="00B55047">
      <w:pPr>
        <w:shd w:val="clear" w:color="auto" w:fill="CCECFF"/>
        <w:spacing w:line="240" w:lineRule="auto"/>
        <w:jc w:val="both"/>
        <w:rPr>
          <w:rFonts w:ascii="Arial" w:hAnsi="Arial" w:cs="Arial"/>
          <w:b/>
          <w:bCs/>
          <w:sz w:val="24"/>
          <w:szCs w:val="24"/>
          <w:u w:val="single"/>
        </w:rPr>
      </w:pPr>
      <w:r w:rsidRPr="00B55047">
        <w:rPr>
          <w:rFonts w:ascii="Arial" w:hAnsi="Arial" w:cs="Arial"/>
          <w:b/>
          <w:bCs/>
          <w:sz w:val="24"/>
          <w:szCs w:val="24"/>
          <w:u w:val="single"/>
        </w:rPr>
        <w:t>ACLARACIÓN PREVIA A LA LECTURA DEL PROTOCOLO</w:t>
      </w:r>
    </w:p>
    <w:p w:rsidR="00B55047" w:rsidRPr="00B55047" w:rsidRDefault="00B55047" w:rsidP="00B55047">
      <w:pPr>
        <w:numPr>
          <w:ilvl w:val="0"/>
          <w:numId w:val="1"/>
        </w:numPr>
        <w:spacing w:line="240" w:lineRule="auto"/>
        <w:contextualSpacing/>
        <w:jc w:val="both"/>
        <w:rPr>
          <w:rFonts w:ascii="Arial" w:hAnsi="Arial" w:cs="Arial"/>
          <w:bCs/>
          <w:sz w:val="24"/>
          <w:szCs w:val="24"/>
        </w:rPr>
      </w:pPr>
      <w:r w:rsidRPr="00B55047">
        <w:rPr>
          <w:rFonts w:ascii="Arial" w:hAnsi="Arial" w:cs="Arial"/>
          <w:bCs/>
          <w:sz w:val="24"/>
          <w:szCs w:val="24"/>
        </w:rPr>
        <w:t xml:space="preserve">Dado que esta modalidad de examen NO es la que se planificó en ninguna de las cursadas que han realizado los/las estudiantes al momento de aprobarla y, reconociendo que este año (2020) -según se comunicó desde la Dirección Provincial de Formación Docente- no se computará en los plazos de vigencia para el régimen académico en cuanto a las correlatividades y/o vencimiento de la regularidad ( CTC.2): </w:t>
      </w:r>
      <w:r w:rsidRPr="00B55047">
        <w:rPr>
          <w:rFonts w:ascii="Arial" w:hAnsi="Arial" w:cs="Arial"/>
          <w:b/>
          <w:sz w:val="24"/>
          <w:szCs w:val="24"/>
        </w:rPr>
        <w:t>se recomienda</w:t>
      </w:r>
      <w:r w:rsidRPr="00B55047">
        <w:rPr>
          <w:rFonts w:ascii="Arial" w:hAnsi="Arial" w:cs="Arial"/>
          <w:bCs/>
          <w:sz w:val="24"/>
          <w:szCs w:val="24"/>
        </w:rPr>
        <w:t xml:space="preserve"> preparar el examen final para una instancia presencial en la que se puedan garantizar las condiciones de posibilidad vinculadas tanto al derecho a la conexión como a la conformación de comisiones evaluadoras, la existencia de actas y libros en los que se pueda asentar las calificaciones de la evaluación final y la posibilidad de completar en el momento la libreta del estudiante. </w:t>
      </w:r>
    </w:p>
    <w:p w:rsidR="00B55047" w:rsidRPr="00B55047" w:rsidRDefault="00B55047" w:rsidP="00B55047">
      <w:pPr>
        <w:numPr>
          <w:ilvl w:val="0"/>
          <w:numId w:val="1"/>
        </w:numPr>
        <w:spacing w:line="240" w:lineRule="auto"/>
        <w:contextualSpacing/>
        <w:jc w:val="both"/>
        <w:rPr>
          <w:rFonts w:ascii="Arial" w:hAnsi="Arial" w:cs="Arial"/>
          <w:bCs/>
          <w:sz w:val="24"/>
          <w:szCs w:val="24"/>
        </w:rPr>
      </w:pPr>
      <w:r w:rsidRPr="00B55047">
        <w:rPr>
          <w:rFonts w:ascii="Arial" w:hAnsi="Arial" w:cs="Arial"/>
          <w:sz w:val="24"/>
          <w:szCs w:val="24"/>
        </w:rPr>
        <w:t>El examen será condicional hasta chequear que se reúnen las condiciones necesarias para poder presentarse al examen en el caso de correlatividades (instancia que se dará cuando se reanude la presencialidad).</w:t>
      </w:r>
    </w:p>
    <w:p w:rsidR="00B55047" w:rsidRPr="00B55047" w:rsidRDefault="00B55047" w:rsidP="00B55047">
      <w:pPr>
        <w:numPr>
          <w:ilvl w:val="0"/>
          <w:numId w:val="1"/>
        </w:numPr>
        <w:spacing w:line="240" w:lineRule="auto"/>
        <w:contextualSpacing/>
        <w:jc w:val="both"/>
        <w:rPr>
          <w:rFonts w:ascii="Arial" w:hAnsi="Arial" w:cs="Arial"/>
          <w:bCs/>
          <w:sz w:val="24"/>
          <w:szCs w:val="24"/>
        </w:rPr>
      </w:pPr>
      <w:r w:rsidRPr="00B55047">
        <w:rPr>
          <w:rFonts w:ascii="Arial" w:hAnsi="Arial" w:cs="Arial"/>
          <w:bCs/>
          <w:sz w:val="24"/>
          <w:szCs w:val="24"/>
        </w:rPr>
        <w:t>Otro aspecto que deberá tenerse en cuenta a la hora de presentarse en el examen será la disponibilidad real de conectividad virtual por parte del estudiante y el/los docente/s que conformen la comisión (algo que no se puede garantizar por ningún docente) Esto supone que no todos puedan participar de las instancias evaluativas por las condiciones tecnológicas y los costos económicos, lo que genera una mayor desigualdad en la comunidad educativa.</w:t>
      </w:r>
    </w:p>
    <w:p w:rsidR="00B55047" w:rsidRPr="00B55047" w:rsidRDefault="00B55047" w:rsidP="00B55047">
      <w:pPr>
        <w:numPr>
          <w:ilvl w:val="0"/>
          <w:numId w:val="1"/>
        </w:numPr>
        <w:spacing w:line="240" w:lineRule="auto"/>
        <w:contextualSpacing/>
        <w:jc w:val="both"/>
        <w:rPr>
          <w:rFonts w:ascii="Arial" w:hAnsi="Arial" w:cs="Arial"/>
          <w:bCs/>
          <w:sz w:val="24"/>
          <w:szCs w:val="24"/>
        </w:rPr>
      </w:pPr>
      <w:r w:rsidRPr="00B55047">
        <w:rPr>
          <w:rFonts w:ascii="Arial" w:hAnsi="Arial" w:cs="Arial"/>
          <w:bCs/>
          <w:sz w:val="24"/>
          <w:szCs w:val="24"/>
        </w:rPr>
        <w:t>En cuanto a los tiempos, la modalidad de examen oral implica un menor tiempo de reflexión para la resolución de tareas por cada participante.</w:t>
      </w:r>
    </w:p>
    <w:p w:rsidR="00B55047" w:rsidRPr="00B55047" w:rsidRDefault="00B55047" w:rsidP="00B55047">
      <w:pPr>
        <w:numPr>
          <w:ilvl w:val="0"/>
          <w:numId w:val="1"/>
        </w:numPr>
        <w:spacing w:line="240" w:lineRule="auto"/>
        <w:contextualSpacing/>
        <w:jc w:val="both"/>
        <w:rPr>
          <w:rFonts w:ascii="Arial" w:hAnsi="Arial" w:cs="Arial"/>
          <w:bCs/>
          <w:sz w:val="24"/>
          <w:szCs w:val="24"/>
        </w:rPr>
      </w:pPr>
      <w:r w:rsidRPr="00B55047">
        <w:rPr>
          <w:rFonts w:ascii="Arial" w:hAnsi="Arial" w:cs="Arial"/>
          <w:bCs/>
          <w:sz w:val="24"/>
          <w:szCs w:val="24"/>
        </w:rPr>
        <w:t xml:space="preserve">Finalmente, sin acordar con la toma de exámenes en estas condiciones por los motivos mencionados más arriba, actuando a partir  las </w:t>
      </w:r>
      <w:r w:rsidRPr="00B55047">
        <w:rPr>
          <w:rFonts w:ascii="Arial" w:eastAsia="Times New Roman" w:hAnsi="Arial" w:cs="Arial"/>
          <w:color w:val="222222"/>
          <w:sz w:val="24"/>
          <w:szCs w:val="24"/>
          <w:lang w:eastAsia="es-AR"/>
        </w:rPr>
        <w:t>pautas que se dieron oportunamente para rendir los finales y la forma en que lo han realizado otros/as colegas</w:t>
      </w:r>
      <w:r w:rsidRPr="00B55047">
        <w:rPr>
          <w:rFonts w:ascii="Arial" w:hAnsi="Arial" w:cs="Arial"/>
          <w:bCs/>
          <w:sz w:val="24"/>
          <w:szCs w:val="24"/>
        </w:rPr>
        <w:t xml:space="preserve"> a fin de cumplimentar el pedido desde la superioridad, hago la presentación del presente </w:t>
      </w:r>
      <w:r w:rsidRPr="00B55047">
        <w:rPr>
          <w:rFonts w:ascii="Arial" w:hAnsi="Arial" w:cs="Arial"/>
          <w:b/>
          <w:bCs/>
          <w:sz w:val="24"/>
          <w:szCs w:val="24"/>
        </w:rPr>
        <w:t xml:space="preserve">PROTOCOLO </w:t>
      </w:r>
      <w:r w:rsidRPr="00B55047">
        <w:rPr>
          <w:rFonts w:ascii="Arial" w:hAnsi="Arial" w:cs="Arial"/>
          <w:bCs/>
          <w:sz w:val="24"/>
          <w:szCs w:val="24"/>
        </w:rPr>
        <w:t>que se espera sea  leído detenidamente.</w:t>
      </w:r>
    </w:p>
    <w:p w:rsidR="008657B9" w:rsidRDefault="008657B9" w:rsidP="00B55047">
      <w:pPr>
        <w:tabs>
          <w:tab w:val="left" w:pos="2445"/>
        </w:tabs>
        <w:rPr>
          <w:sz w:val="24"/>
          <w:szCs w:val="24"/>
        </w:rPr>
      </w:pPr>
    </w:p>
    <w:p w:rsidR="00B55047" w:rsidRDefault="00B55047" w:rsidP="00B55047">
      <w:pPr>
        <w:tabs>
          <w:tab w:val="left" w:pos="2445"/>
        </w:tabs>
        <w:rPr>
          <w:sz w:val="24"/>
          <w:szCs w:val="24"/>
        </w:rPr>
      </w:pPr>
    </w:p>
    <w:p w:rsidR="00B55047" w:rsidRDefault="00B55047" w:rsidP="00B55047">
      <w:pPr>
        <w:tabs>
          <w:tab w:val="left" w:pos="2445"/>
        </w:tabs>
        <w:rPr>
          <w:sz w:val="24"/>
          <w:szCs w:val="24"/>
        </w:rPr>
      </w:pPr>
    </w:p>
    <w:tbl>
      <w:tblPr>
        <w:tblStyle w:val="Tablaconcuadrcula"/>
        <w:tblpPr w:leftFromText="141" w:rightFromText="141" w:vertAnchor="page" w:horzAnchor="margin" w:tblpY="1516"/>
        <w:tblW w:w="9889" w:type="dxa"/>
        <w:tblLayout w:type="fixed"/>
        <w:tblLook w:val="04A0" w:firstRow="1" w:lastRow="0" w:firstColumn="1" w:lastColumn="0" w:noHBand="0" w:noVBand="1"/>
      </w:tblPr>
      <w:tblGrid>
        <w:gridCol w:w="390"/>
        <w:gridCol w:w="1703"/>
        <w:gridCol w:w="7796"/>
      </w:tblGrid>
      <w:tr w:rsidR="00B55047" w:rsidRPr="00B55047" w:rsidTr="00B55047">
        <w:tc>
          <w:tcPr>
            <w:tcW w:w="9889" w:type="dxa"/>
            <w:gridSpan w:val="3"/>
            <w:shd w:val="clear" w:color="auto" w:fill="CCECFF"/>
          </w:tcPr>
          <w:p w:rsidR="00B55047" w:rsidRPr="009453CE" w:rsidRDefault="00B55047" w:rsidP="00B55047">
            <w:pPr>
              <w:tabs>
                <w:tab w:val="left" w:pos="7371"/>
              </w:tabs>
              <w:jc w:val="both"/>
              <w:rPr>
                <w:rFonts w:ascii="Arial" w:hAnsi="Arial" w:cs="Arial"/>
                <w:sz w:val="24"/>
                <w:szCs w:val="24"/>
              </w:rPr>
            </w:pPr>
            <w:r w:rsidRPr="009453CE">
              <w:rPr>
                <w:rFonts w:ascii="Arial" w:hAnsi="Arial" w:cs="Arial"/>
                <w:b/>
                <w:sz w:val="24"/>
                <w:szCs w:val="24"/>
              </w:rPr>
              <w:t>PROTOCOLO SOBRE LAS CONDICIONES PARA RENDIR EXAMEN de …</w:t>
            </w:r>
          </w:p>
        </w:tc>
      </w:tr>
      <w:tr w:rsidR="00B55047" w:rsidRPr="00B55047" w:rsidTr="00B55047">
        <w:tc>
          <w:tcPr>
            <w:tcW w:w="390" w:type="dxa"/>
          </w:tcPr>
          <w:p w:rsidR="00B55047" w:rsidRPr="00B55047" w:rsidRDefault="00B55047" w:rsidP="00B55047">
            <w:pPr>
              <w:tabs>
                <w:tab w:val="left" w:pos="7371"/>
              </w:tabs>
              <w:rPr>
                <w:rFonts w:ascii="Arial" w:hAnsi="Arial" w:cs="Arial"/>
              </w:rPr>
            </w:pPr>
            <w:r w:rsidRPr="00B55047">
              <w:rPr>
                <w:rFonts w:ascii="Arial" w:hAnsi="Arial" w:cs="Arial"/>
              </w:rPr>
              <w:t>1</w:t>
            </w:r>
          </w:p>
        </w:tc>
        <w:tc>
          <w:tcPr>
            <w:tcW w:w="1703" w:type="dxa"/>
            <w:shd w:val="clear" w:color="auto" w:fill="CCECFF"/>
            <w:vAlign w:val="center"/>
          </w:tcPr>
          <w:p w:rsidR="00B55047" w:rsidRPr="00B55047" w:rsidRDefault="00B55047" w:rsidP="00B55047">
            <w:pPr>
              <w:tabs>
                <w:tab w:val="left" w:pos="7371"/>
              </w:tabs>
              <w:jc w:val="center"/>
              <w:rPr>
                <w:rFonts w:ascii="Arial" w:hAnsi="Arial" w:cs="Arial"/>
                <w:b/>
                <w:sz w:val="24"/>
                <w:szCs w:val="24"/>
              </w:rPr>
            </w:pPr>
            <w:r w:rsidRPr="00B55047">
              <w:rPr>
                <w:rFonts w:ascii="Arial" w:hAnsi="Arial" w:cs="Arial"/>
                <w:b/>
                <w:sz w:val="24"/>
                <w:szCs w:val="24"/>
              </w:rPr>
              <w:t>Contenidos</w:t>
            </w:r>
          </w:p>
        </w:tc>
        <w:tc>
          <w:tcPr>
            <w:tcW w:w="7796" w:type="dxa"/>
          </w:tcPr>
          <w:p w:rsidR="00B55047" w:rsidRPr="00B55047" w:rsidRDefault="00B55047" w:rsidP="00B55047">
            <w:pPr>
              <w:tabs>
                <w:tab w:val="left" w:pos="7371"/>
              </w:tabs>
              <w:jc w:val="both"/>
              <w:rPr>
                <w:rFonts w:ascii="Arial" w:hAnsi="Arial" w:cs="Arial"/>
                <w:u w:val="single"/>
              </w:rPr>
            </w:pPr>
          </w:p>
          <w:p w:rsidR="00B55047" w:rsidRPr="00B55047" w:rsidRDefault="00B55047" w:rsidP="00B55047">
            <w:pPr>
              <w:tabs>
                <w:tab w:val="left" w:pos="7371"/>
              </w:tabs>
              <w:jc w:val="both"/>
              <w:rPr>
                <w:rFonts w:ascii="Arial" w:hAnsi="Arial" w:cs="Arial"/>
              </w:rPr>
            </w:pPr>
            <w:r w:rsidRPr="00B55047">
              <w:rPr>
                <w:rFonts w:ascii="Arial" w:hAnsi="Arial" w:cs="Arial"/>
                <w:b/>
                <w:u w:val="single"/>
              </w:rPr>
              <w:t>Recordar</w:t>
            </w:r>
            <w:r w:rsidRPr="00B55047">
              <w:rPr>
                <w:rFonts w:ascii="Arial" w:hAnsi="Arial" w:cs="Arial"/>
                <w:b/>
              </w:rPr>
              <w:t xml:space="preserve"> que luego de 2 años de la cursada se actualizan los contenidos. Por este motivo se considera el material publicado para las clases </w:t>
            </w:r>
            <w:r w:rsidR="009453CE" w:rsidRPr="009453CE">
              <w:rPr>
                <w:rFonts w:ascii="Arial" w:hAnsi="Arial" w:cs="Arial"/>
                <w:b/>
              </w:rPr>
              <w:t>del</w:t>
            </w:r>
            <w:r w:rsidRPr="00B55047">
              <w:rPr>
                <w:rFonts w:ascii="Arial" w:hAnsi="Arial" w:cs="Arial"/>
                <w:b/>
              </w:rPr>
              <w:t xml:space="preserve"> CICLO LECTIVO 2018 y 2019</w:t>
            </w:r>
            <w:r w:rsidRPr="00B55047">
              <w:rPr>
                <w:rFonts w:ascii="Arial" w:hAnsi="Arial" w:cs="Arial"/>
              </w:rPr>
              <w:t>.</w:t>
            </w:r>
          </w:p>
          <w:p w:rsidR="00B55047" w:rsidRPr="00B55047" w:rsidRDefault="00226729" w:rsidP="00B55047">
            <w:pPr>
              <w:tabs>
                <w:tab w:val="left" w:pos="7371"/>
              </w:tabs>
              <w:jc w:val="both"/>
              <w:rPr>
                <w:rFonts w:ascii="Arial" w:hAnsi="Arial" w:cs="Arial"/>
              </w:rPr>
            </w:pPr>
            <w:r w:rsidRPr="00EB6BBC">
              <w:rPr>
                <w:rFonts w:ascii="Arial" w:hAnsi="Arial" w:cs="Arial"/>
                <w:highlight w:val="yellow"/>
              </w:rPr>
              <w:t xml:space="preserve">se adjuntan los contenidos </w:t>
            </w:r>
            <w:r w:rsidR="00F20867" w:rsidRPr="00EB6BBC">
              <w:rPr>
                <w:rFonts w:ascii="Arial" w:hAnsi="Arial" w:cs="Arial"/>
                <w:highlight w:val="yellow"/>
              </w:rPr>
              <w:t xml:space="preserve">correspondiente a la </w:t>
            </w:r>
            <w:r w:rsidR="00EB6BBC" w:rsidRPr="00EB6BBC">
              <w:rPr>
                <w:rFonts w:ascii="Arial" w:hAnsi="Arial" w:cs="Arial"/>
                <w:highlight w:val="yellow"/>
              </w:rPr>
              <w:t>materia</w:t>
            </w:r>
            <w:r w:rsidR="00F20867" w:rsidRPr="00EB6BBC">
              <w:rPr>
                <w:rFonts w:ascii="Arial" w:hAnsi="Arial" w:cs="Arial"/>
                <w:highlight w:val="yellow"/>
              </w:rPr>
              <w:t xml:space="preserve"> arte y educación</w:t>
            </w:r>
            <w:r w:rsidR="00F20867">
              <w:rPr>
                <w:rFonts w:ascii="Arial" w:hAnsi="Arial" w:cs="Arial"/>
              </w:rPr>
              <w:t>-</w:t>
            </w:r>
            <w:r w:rsidR="00B55047" w:rsidRPr="00B55047">
              <w:rPr>
                <w:rFonts w:ascii="Arial" w:hAnsi="Arial" w:cs="Arial"/>
              </w:rPr>
              <w:t>…………………………</w:t>
            </w:r>
          </w:p>
          <w:p w:rsidR="00B55047" w:rsidRPr="00B55047" w:rsidRDefault="00B55047" w:rsidP="00B55047">
            <w:pPr>
              <w:tabs>
                <w:tab w:val="left" w:pos="7371"/>
              </w:tabs>
              <w:jc w:val="both"/>
              <w:rPr>
                <w:rFonts w:ascii="Arial" w:hAnsi="Arial" w:cs="Arial"/>
              </w:rPr>
            </w:pPr>
            <w:r w:rsidRPr="00B55047">
              <w:rPr>
                <w:rFonts w:ascii="Arial" w:hAnsi="Arial" w:cs="Arial"/>
              </w:rPr>
              <w:t>Corresponde al estudiante tener la bibliografía referida.</w:t>
            </w:r>
          </w:p>
          <w:p w:rsidR="00B55047" w:rsidRPr="00B55047" w:rsidRDefault="00B55047" w:rsidP="00B55047">
            <w:pPr>
              <w:tabs>
                <w:tab w:val="left" w:pos="7371"/>
              </w:tabs>
              <w:jc w:val="both"/>
              <w:rPr>
                <w:rFonts w:ascii="Arial" w:hAnsi="Arial" w:cs="Arial"/>
              </w:rPr>
            </w:pPr>
          </w:p>
        </w:tc>
      </w:tr>
      <w:tr w:rsidR="00B55047" w:rsidRPr="00B55047" w:rsidTr="00B55047">
        <w:tc>
          <w:tcPr>
            <w:tcW w:w="390" w:type="dxa"/>
          </w:tcPr>
          <w:p w:rsidR="00B55047" w:rsidRPr="00B55047" w:rsidRDefault="00B55047" w:rsidP="00B55047">
            <w:pPr>
              <w:tabs>
                <w:tab w:val="left" w:pos="7371"/>
              </w:tabs>
              <w:rPr>
                <w:rFonts w:ascii="Arial" w:hAnsi="Arial" w:cs="Arial"/>
              </w:rPr>
            </w:pPr>
            <w:r w:rsidRPr="00B55047">
              <w:rPr>
                <w:rFonts w:ascii="Arial" w:hAnsi="Arial" w:cs="Arial"/>
              </w:rPr>
              <w:t>2</w:t>
            </w:r>
          </w:p>
        </w:tc>
        <w:tc>
          <w:tcPr>
            <w:tcW w:w="1703" w:type="dxa"/>
            <w:shd w:val="clear" w:color="auto" w:fill="CCECFF"/>
            <w:vAlign w:val="center"/>
          </w:tcPr>
          <w:p w:rsidR="00B55047" w:rsidRPr="00B55047" w:rsidRDefault="00B55047" w:rsidP="00B55047">
            <w:pPr>
              <w:tabs>
                <w:tab w:val="left" w:pos="7371"/>
              </w:tabs>
              <w:jc w:val="center"/>
              <w:rPr>
                <w:rFonts w:ascii="Arial" w:hAnsi="Arial" w:cs="Arial"/>
                <w:b/>
                <w:sz w:val="24"/>
                <w:szCs w:val="24"/>
              </w:rPr>
            </w:pPr>
            <w:r w:rsidRPr="00B55047">
              <w:rPr>
                <w:rFonts w:ascii="Arial" w:hAnsi="Arial" w:cs="Arial"/>
                <w:b/>
                <w:sz w:val="24"/>
                <w:szCs w:val="24"/>
              </w:rPr>
              <w:t>Modalidad de examen</w:t>
            </w:r>
          </w:p>
        </w:tc>
        <w:tc>
          <w:tcPr>
            <w:tcW w:w="7796" w:type="dxa"/>
          </w:tcPr>
          <w:p w:rsidR="00B55047" w:rsidRPr="00B55047" w:rsidRDefault="00B55047" w:rsidP="00B55047">
            <w:pPr>
              <w:tabs>
                <w:tab w:val="left" w:pos="7371"/>
              </w:tabs>
              <w:jc w:val="both"/>
              <w:rPr>
                <w:rFonts w:ascii="Arial" w:hAnsi="Arial" w:cs="Arial"/>
              </w:rPr>
            </w:pPr>
            <w:r w:rsidRPr="00B55047">
              <w:rPr>
                <w:rFonts w:ascii="Arial" w:hAnsi="Arial" w:cs="Arial"/>
              </w:rPr>
              <w:t xml:space="preserve">-Se evaluará de manera </w:t>
            </w:r>
            <w:r w:rsidRPr="00742137">
              <w:rPr>
                <w:rFonts w:ascii="Arial" w:hAnsi="Arial" w:cs="Arial"/>
                <w:b/>
                <w:highlight w:val="yellow"/>
              </w:rPr>
              <w:t>i</w:t>
            </w:r>
            <w:r w:rsidR="00742137" w:rsidRPr="00742137">
              <w:rPr>
                <w:rFonts w:ascii="Arial" w:hAnsi="Arial" w:cs="Arial"/>
                <w:b/>
                <w:highlight w:val="yellow"/>
              </w:rPr>
              <w:t>ndividua</w:t>
            </w:r>
            <w:r w:rsidR="00742137">
              <w:rPr>
                <w:rFonts w:ascii="Arial" w:hAnsi="Arial" w:cs="Arial"/>
                <w:b/>
              </w:rPr>
              <w:t xml:space="preserve">l </w:t>
            </w:r>
          </w:p>
          <w:p w:rsidR="00B55047" w:rsidRPr="00B55047" w:rsidRDefault="00B55047" w:rsidP="00B55047">
            <w:pPr>
              <w:tabs>
                <w:tab w:val="left" w:pos="7371"/>
              </w:tabs>
              <w:jc w:val="both"/>
              <w:rPr>
                <w:rFonts w:ascii="Arial" w:hAnsi="Arial" w:cs="Arial"/>
                <w:b/>
              </w:rPr>
            </w:pPr>
            <w:r w:rsidRPr="00B55047">
              <w:rPr>
                <w:rFonts w:ascii="Arial" w:hAnsi="Arial" w:cs="Arial"/>
                <w:b/>
              </w:rPr>
              <w:t>-SE CONSIDERAN dos instancias:</w:t>
            </w:r>
          </w:p>
          <w:p w:rsidR="00B55047" w:rsidRDefault="00B55047" w:rsidP="00B55047">
            <w:pPr>
              <w:tabs>
                <w:tab w:val="left" w:pos="7371"/>
              </w:tabs>
              <w:jc w:val="both"/>
              <w:rPr>
                <w:rFonts w:ascii="Arial" w:hAnsi="Arial" w:cs="Arial"/>
                <w:b/>
              </w:rPr>
            </w:pPr>
            <w:r w:rsidRPr="00B55047">
              <w:rPr>
                <w:rFonts w:ascii="Arial" w:hAnsi="Arial" w:cs="Arial"/>
                <w:b/>
              </w:rPr>
              <w:t>1</w:t>
            </w:r>
            <w:r w:rsidRPr="00B55047">
              <w:rPr>
                <w:rFonts w:ascii="Arial" w:hAnsi="Arial" w:cs="Arial"/>
                <w:b/>
                <w:u w:val="single"/>
              </w:rPr>
              <w:t>- A-sincrónica:</w:t>
            </w:r>
            <w:r w:rsidRPr="00B55047">
              <w:rPr>
                <w:rFonts w:ascii="Arial" w:hAnsi="Arial" w:cs="Arial"/>
                <w:b/>
              </w:rPr>
              <w:t xml:space="preserve"> p.e ocho o diez días antes de la fecha prevista para el examen se enviará una consigna obligatoria para desarrollar en el oral. La resolución de la misma deberá presentarse 36 hs antes de dicho examen enviada por el correo tal…</w:t>
            </w:r>
          </w:p>
          <w:p w:rsidR="00226729" w:rsidRPr="00EB6BBC" w:rsidRDefault="00226729" w:rsidP="00B55047">
            <w:pPr>
              <w:tabs>
                <w:tab w:val="left" w:pos="7371"/>
              </w:tabs>
              <w:jc w:val="both"/>
              <w:rPr>
                <w:rFonts w:ascii="Arial" w:hAnsi="Arial" w:cs="Arial"/>
                <w:b/>
                <w:highlight w:val="yellow"/>
              </w:rPr>
            </w:pPr>
            <w:r w:rsidRPr="00EB6BBC">
              <w:rPr>
                <w:rFonts w:ascii="Arial" w:hAnsi="Arial" w:cs="Arial"/>
                <w:b/>
                <w:highlight w:val="yellow"/>
              </w:rPr>
              <w:t>La parte escrita y entrega de la carpeta por mail</w:t>
            </w:r>
          </w:p>
          <w:p w:rsidR="00226729" w:rsidRDefault="00CB43BF" w:rsidP="00B55047">
            <w:pPr>
              <w:tabs>
                <w:tab w:val="left" w:pos="7371"/>
              </w:tabs>
              <w:jc w:val="both"/>
              <w:rPr>
                <w:rFonts w:ascii="Arial" w:hAnsi="Arial" w:cs="Arial"/>
                <w:b/>
              </w:rPr>
            </w:pPr>
            <w:hyperlink r:id="rId8" w:history="1">
              <w:r w:rsidR="00B70FB9" w:rsidRPr="00EB6BBC">
                <w:rPr>
                  <w:rStyle w:val="Hipervnculo"/>
                  <w:rFonts w:ascii="Arial" w:hAnsi="Arial" w:cs="Arial"/>
                  <w:b/>
                  <w:highlight w:val="yellow"/>
                </w:rPr>
                <w:t>mariedel_36@hotmail.com</w:t>
              </w:r>
            </w:hyperlink>
            <w:r w:rsidR="00226729" w:rsidRPr="00EB6BBC">
              <w:rPr>
                <w:rFonts w:ascii="Arial" w:hAnsi="Arial" w:cs="Arial"/>
                <w:b/>
                <w:highlight w:val="yellow"/>
              </w:rPr>
              <w:t>.</w:t>
            </w:r>
          </w:p>
          <w:p w:rsidR="00226729" w:rsidRPr="00B55047" w:rsidRDefault="00226729" w:rsidP="00B55047">
            <w:pPr>
              <w:tabs>
                <w:tab w:val="left" w:pos="7371"/>
              </w:tabs>
              <w:jc w:val="both"/>
              <w:rPr>
                <w:rFonts w:ascii="Arial" w:hAnsi="Arial" w:cs="Arial"/>
                <w:b/>
              </w:rPr>
            </w:pPr>
          </w:p>
          <w:p w:rsidR="00B55047" w:rsidRPr="00B55047" w:rsidRDefault="00B55047" w:rsidP="00B55047">
            <w:pPr>
              <w:tabs>
                <w:tab w:val="left" w:pos="7371"/>
              </w:tabs>
              <w:jc w:val="both"/>
              <w:rPr>
                <w:rFonts w:ascii="Arial" w:hAnsi="Arial" w:cs="Arial"/>
              </w:rPr>
            </w:pPr>
            <w:r w:rsidRPr="00B55047">
              <w:rPr>
                <w:rFonts w:ascii="Arial" w:hAnsi="Arial" w:cs="Arial"/>
                <w:b/>
                <w:u w:val="single"/>
              </w:rPr>
              <w:t>2- Sincrónica</w:t>
            </w:r>
            <w:r w:rsidRPr="00B55047">
              <w:rPr>
                <w:rFonts w:ascii="Arial" w:hAnsi="Arial" w:cs="Arial"/>
                <w:b/>
              </w:rPr>
              <w:t>: p.e</w:t>
            </w:r>
            <w:r w:rsidRPr="00B55047">
              <w:rPr>
                <w:rFonts w:ascii="Arial" w:hAnsi="Arial" w:cs="Arial"/>
              </w:rPr>
              <w:t xml:space="preserve"> </w:t>
            </w:r>
            <w:r w:rsidRPr="00EB6BBC">
              <w:rPr>
                <w:rFonts w:ascii="Arial" w:hAnsi="Arial" w:cs="Arial"/>
                <w:highlight w:val="yellow"/>
              </w:rPr>
              <w:t>uso de la plataforma</w:t>
            </w:r>
            <w:r w:rsidR="00226729" w:rsidRPr="00EB6BBC">
              <w:rPr>
                <w:rFonts w:ascii="Arial" w:hAnsi="Arial" w:cs="Arial"/>
                <w:highlight w:val="yellow"/>
              </w:rPr>
              <w:t xml:space="preserve"> videollamada o zoom</w:t>
            </w:r>
          </w:p>
          <w:p w:rsidR="00B55047" w:rsidRPr="00B55047" w:rsidRDefault="00B55047" w:rsidP="00B55047">
            <w:pPr>
              <w:tabs>
                <w:tab w:val="left" w:pos="7371"/>
              </w:tabs>
              <w:jc w:val="both"/>
              <w:rPr>
                <w:rFonts w:ascii="Arial" w:hAnsi="Arial" w:cs="Arial"/>
              </w:rPr>
            </w:pPr>
            <w:r w:rsidRPr="00B55047">
              <w:rPr>
                <w:rFonts w:ascii="Arial" w:hAnsi="Arial" w:cs="Arial"/>
              </w:rPr>
              <w:t>………………………….</w:t>
            </w:r>
          </w:p>
          <w:p w:rsidR="00B55047" w:rsidRPr="00B55047" w:rsidRDefault="00B55047" w:rsidP="00B55047">
            <w:pPr>
              <w:tabs>
                <w:tab w:val="left" w:pos="7371"/>
              </w:tabs>
              <w:jc w:val="both"/>
              <w:rPr>
                <w:rFonts w:ascii="Arial" w:hAnsi="Arial" w:cs="Arial"/>
              </w:rPr>
            </w:pPr>
          </w:p>
        </w:tc>
      </w:tr>
      <w:tr w:rsidR="00B55047" w:rsidRPr="00B55047" w:rsidTr="00B55047">
        <w:tc>
          <w:tcPr>
            <w:tcW w:w="390" w:type="dxa"/>
          </w:tcPr>
          <w:p w:rsidR="00B55047" w:rsidRPr="00B55047" w:rsidRDefault="00B55047" w:rsidP="00B55047">
            <w:pPr>
              <w:tabs>
                <w:tab w:val="left" w:pos="7371"/>
              </w:tabs>
              <w:rPr>
                <w:rFonts w:ascii="Arial" w:hAnsi="Arial" w:cs="Arial"/>
              </w:rPr>
            </w:pPr>
            <w:r w:rsidRPr="00B55047">
              <w:rPr>
                <w:rFonts w:ascii="Arial" w:hAnsi="Arial" w:cs="Arial"/>
              </w:rPr>
              <w:t>3</w:t>
            </w:r>
          </w:p>
        </w:tc>
        <w:tc>
          <w:tcPr>
            <w:tcW w:w="1703" w:type="dxa"/>
            <w:shd w:val="clear" w:color="auto" w:fill="CCECFF"/>
            <w:vAlign w:val="center"/>
          </w:tcPr>
          <w:p w:rsidR="00B55047" w:rsidRPr="00B55047" w:rsidRDefault="00B55047" w:rsidP="00B55047">
            <w:pPr>
              <w:tabs>
                <w:tab w:val="left" w:pos="7371"/>
              </w:tabs>
              <w:jc w:val="center"/>
              <w:rPr>
                <w:rFonts w:ascii="Arial" w:hAnsi="Arial" w:cs="Arial"/>
                <w:b/>
                <w:sz w:val="24"/>
                <w:szCs w:val="24"/>
              </w:rPr>
            </w:pPr>
            <w:r w:rsidRPr="00B55047">
              <w:rPr>
                <w:rFonts w:ascii="Arial" w:hAnsi="Arial" w:cs="Arial"/>
                <w:b/>
                <w:sz w:val="24"/>
                <w:szCs w:val="24"/>
              </w:rPr>
              <w:t>Medios virtuales a utilizar</w:t>
            </w:r>
          </w:p>
        </w:tc>
        <w:tc>
          <w:tcPr>
            <w:tcW w:w="7796" w:type="dxa"/>
          </w:tcPr>
          <w:p w:rsidR="00B55047" w:rsidRPr="00EB6BBC" w:rsidRDefault="00B55047" w:rsidP="00B55047">
            <w:pPr>
              <w:tabs>
                <w:tab w:val="left" w:pos="7371"/>
              </w:tabs>
              <w:jc w:val="both"/>
              <w:rPr>
                <w:rFonts w:ascii="Arial" w:hAnsi="Arial" w:cs="Arial"/>
                <w:highlight w:val="yellow"/>
              </w:rPr>
            </w:pPr>
            <w:r w:rsidRPr="00B55047">
              <w:rPr>
                <w:rFonts w:ascii="Arial" w:hAnsi="Arial" w:cs="Arial"/>
              </w:rPr>
              <w:t>.</w:t>
            </w:r>
            <w:r w:rsidRPr="00EB6BBC">
              <w:rPr>
                <w:rFonts w:ascii="Arial" w:hAnsi="Arial" w:cs="Arial"/>
                <w:highlight w:val="yellow"/>
              </w:rPr>
              <w:t>PLATAFORMA con audio y video disponible</w:t>
            </w:r>
            <w:r w:rsidR="00226729" w:rsidRPr="00EB6BBC">
              <w:rPr>
                <w:rFonts w:ascii="Arial" w:hAnsi="Arial" w:cs="Arial"/>
                <w:highlight w:val="yellow"/>
              </w:rPr>
              <w:t>,videollamada</w:t>
            </w:r>
            <w:r w:rsidR="00EB6BBC" w:rsidRPr="00EB6BBC">
              <w:rPr>
                <w:rFonts w:ascii="Arial" w:hAnsi="Arial" w:cs="Arial"/>
                <w:highlight w:val="yellow"/>
              </w:rPr>
              <w:t>.</w:t>
            </w:r>
          </w:p>
          <w:p w:rsidR="00EB6BBC" w:rsidRPr="00B55047" w:rsidRDefault="00EB6BBC" w:rsidP="00B55047">
            <w:pPr>
              <w:tabs>
                <w:tab w:val="left" w:pos="7371"/>
              </w:tabs>
              <w:jc w:val="both"/>
              <w:rPr>
                <w:rFonts w:ascii="Arial" w:hAnsi="Arial" w:cs="Arial"/>
              </w:rPr>
            </w:pPr>
            <w:r w:rsidRPr="00EB6BBC">
              <w:rPr>
                <w:rFonts w:ascii="Arial" w:hAnsi="Arial" w:cs="Arial"/>
                <w:highlight w:val="yellow"/>
              </w:rPr>
              <w:t>Mail.mariedel_36@hotmail.com</w:t>
            </w:r>
          </w:p>
        </w:tc>
      </w:tr>
      <w:tr w:rsidR="00B55047" w:rsidRPr="00B55047" w:rsidTr="00B55047">
        <w:tc>
          <w:tcPr>
            <w:tcW w:w="390" w:type="dxa"/>
          </w:tcPr>
          <w:p w:rsidR="00B55047" w:rsidRPr="00B55047" w:rsidRDefault="00B55047" w:rsidP="00B55047">
            <w:pPr>
              <w:tabs>
                <w:tab w:val="left" w:pos="7371"/>
              </w:tabs>
              <w:rPr>
                <w:rFonts w:ascii="Arial" w:hAnsi="Arial" w:cs="Arial"/>
              </w:rPr>
            </w:pPr>
            <w:r w:rsidRPr="00B55047">
              <w:rPr>
                <w:rFonts w:ascii="Arial" w:hAnsi="Arial" w:cs="Arial"/>
              </w:rPr>
              <w:t>4</w:t>
            </w:r>
          </w:p>
        </w:tc>
        <w:tc>
          <w:tcPr>
            <w:tcW w:w="1703" w:type="dxa"/>
            <w:shd w:val="clear" w:color="auto" w:fill="CCECFF"/>
            <w:vAlign w:val="center"/>
          </w:tcPr>
          <w:p w:rsidR="00B55047" w:rsidRPr="00B55047" w:rsidRDefault="00B55047" w:rsidP="00B55047">
            <w:pPr>
              <w:tabs>
                <w:tab w:val="left" w:pos="7371"/>
              </w:tabs>
              <w:jc w:val="center"/>
              <w:rPr>
                <w:rFonts w:ascii="Arial" w:hAnsi="Arial" w:cs="Arial"/>
                <w:b/>
                <w:sz w:val="24"/>
                <w:szCs w:val="24"/>
              </w:rPr>
            </w:pPr>
            <w:r w:rsidRPr="00B55047">
              <w:rPr>
                <w:rFonts w:ascii="Arial" w:hAnsi="Arial" w:cs="Arial"/>
                <w:b/>
                <w:sz w:val="24"/>
                <w:szCs w:val="24"/>
              </w:rPr>
              <w:t>Tiempos de examen</w:t>
            </w:r>
          </w:p>
        </w:tc>
        <w:tc>
          <w:tcPr>
            <w:tcW w:w="7796" w:type="dxa"/>
          </w:tcPr>
          <w:p w:rsidR="00B55047" w:rsidRPr="00B55047" w:rsidRDefault="00B55047" w:rsidP="00B55047">
            <w:pPr>
              <w:tabs>
                <w:tab w:val="left" w:pos="7371"/>
              </w:tabs>
              <w:jc w:val="both"/>
              <w:rPr>
                <w:rFonts w:ascii="Arial" w:hAnsi="Arial" w:cs="Arial"/>
              </w:rPr>
            </w:pPr>
          </w:p>
          <w:p w:rsidR="00B55047" w:rsidRPr="00B55047" w:rsidRDefault="00B55047" w:rsidP="00B55047">
            <w:pPr>
              <w:tabs>
                <w:tab w:val="left" w:pos="7371"/>
              </w:tabs>
              <w:jc w:val="both"/>
              <w:rPr>
                <w:rFonts w:ascii="Arial" w:hAnsi="Arial" w:cs="Arial"/>
              </w:rPr>
            </w:pPr>
            <w:r w:rsidRPr="00EB6BBC">
              <w:rPr>
                <w:rFonts w:ascii="Arial" w:hAnsi="Arial" w:cs="Arial"/>
                <w:highlight w:val="yellow"/>
              </w:rPr>
              <w:t xml:space="preserve">El examen oral se desarrollará en </w:t>
            </w:r>
            <w:r w:rsidRPr="00EB6BBC">
              <w:rPr>
                <w:rFonts w:ascii="Arial" w:hAnsi="Arial" w:cs="Arial"/>
                <w:highlight w:val="yellow"/>
                <w:u w:val="single"/>
              </w:rPr>
              <w:t>30 minutos aproximadamente</w:t>
            </w:r>
            <w:r w:rsidRPr="00EB6BBC">
              <w:rPr>
                <w:rFonts w:ascii="Arial" w:hAnsi="Arial" w:cs="Arial"/>
                <w:highlight w:val="yellow"/>
              </w:rPr>
              <w:t>, según cantidad de inscriptos</w:t>
            </w:r>
            <w:r w:rsidRPr="00B55047">
              <w:rPr>
                <w:rFonts w:ascii="Arial" w:hAnsi="Arial" w:cs="Arial"/>
              </w:rPr>
              <w:t>.</w:t>
            </w:r>
          </w:p>
          <w:p w:rsidR="00B55047" w:rsidRPr="00B55047" w:rsidRDefault="00B55047" w:rsidP="00B55047">
            <w:pPr>
              <w:tabs>
                <w:tab w:val="left" w:pos="7371"/>
              </w:tabs>
              <w:jc w:val="both"/>
              <w:rPr>
                <w:rFonts w:ascii="Arial" w:hAnsi="Arial" w:cs="Arial"/>
              </w:rPr>
            </w:pPr>
          </w:p>
        </w:tc>
      </w:tr>
      <w:tr w:rsidR="00B55047" w:rsidRPr="00B55047" w:rsidTr="00B55047">
        <w:tc>
          <w:tcPr>
            <w:tcW w:w="390" w:type="dxa"/>
          </w:tcPr>
          <w:p w:rsidR="00B55047" w:rsidRPr="00B55047" w:rsidRDefault="00B55047" w:rsidP="00B55047">
            <w:pPr>
              <w:tabs>
                <w:tab w:val="left" w:pos="7371"/>
              </w:tabs>
              <w:rPr>
                <w:rFonts w:ascii="Arial" w:hAnsi="Arial" w:cs="Arial"/>
              </w:rPr>
            </w:pPr>
            <w:r w:rsidRPr="00B55047">
              <w:rPr>
                <w:rFonts w:ascii="Arial" w:hAnsi="Arial" w:cs="Arial"/>
              </w:rPr>
              <w:t>5</w:t>
            </w:r>
          </w:p>
        </w:tc>
        <w:tc>
          <w:tcPr>
            <w:tcW w:w="1703" w:type="dxa"/>
            <w:shd w:val="clear" w:color="auto" w:fill="CCECFF"/>
            <w:vAlign w:val="center"/>
          </w:tcPr>
          <w:p w:rsidR="00B55047" w:rsidRPr="00B55047" w:rsidRDefault="00B55047" w:rsidP="00B55047">
            <w:pPr>
              <w:tabs>
                <w:tab w:val="left" w:pos="7371"/>
              </w:tabs>
              <w:jc w:val="center"/>
              <w:rPr>
                <w:rFonts w:ascii="Arial" w:hAnsi="Arial" w:cs="Arial"/>
                <w:b/>
                <w:sz w:val="24"/>
                <w:szCs w:val="24"/>
              </w:rPr>
            </w:pPr>
            <w:r w:rsidRPr="00B55047">
              <w:rPr>
                <w:rFonts w:ascii="Arial" w:hAnsi="Arial" w:cs="Arial"/>
                <w:b/>
                <w:sz w:val="24"/>
                <w:szCs w:val="24"/>
              </w:rPr>
              <w:t>Criterios e instrumen</w:t>
            </w:r>
            <w:r w:rsidR="009453CE">
              <w:rPr>
                <w:rFonts w:ascii="Arial" w:hAnsi="Arial" w:cs="Arial"/>
                <w:b/>
                <w:sz w:val="24"/>
                <w:szCs w:val="24"/>
              </w:rPr>
              <w:t>-</w:t>
            </w:r>
            <w:r w:rsidRPr="00B55047">
              <w:rPr>
                <w:rFonts w:ascii="Arial" w:hAnsi="Arial" w:cs="Arial"/>
                <w:b/>
                <w:sz w:val="24"/>
                <w:szCs w:val="24"/>
              </w:rPr>
              <w:t>tos de evaluación</w:t>
            </w:r>
          </w:p>
        </w:tc>
        <w:tc>
          <w:tcPr>
            <w:tcW w:w="7796" w:type="dxa"/>
          </w:tcPr>
          <w:p w:rsidR="00B55047" w:rsidRPr="00B55047" w:rsidRDefault="00B55047" w:rsidP="00B55047">
            <w:pPr>
              <w:tabs>
                <w:tab w:val="left" w:pos="7371"/>
              </w:tabs>
              <w:jc w:val="both"/>
              <w:rPr>
                <w:rFonts w:ascii="Arial" w:hAnsi="Arial" w:cs="Arial"/>
              </w:rPr>
            </w:pPr>
            <w:r w:rsidRPr="00B55047">
              <w:rPr>
                <w:rFonts w:ascii="Arial" w:hAnsi="Arial" w:cs="Arial"/>
              </w:rPr>
              <w:t xml:space="preserve">Se tendrá en cuenta: la disposición a responder las preguntas con argumentos basados en los conceptos centrales abordados en la cursada de la asignatura. Se evaluará la expresión oral  y la actitud reflexiva al respecto de las cuestiones consideradas en la argumentación. </w:t>
            </w:r>
          </w:p>
          <w:p w:rsidR="00B55047" w:rsidRPr="00B55047" w:rsidRDefault="00B55047" w:rsidP="00B55047">
            <w:pPr>
              <w:tabs>
                <w:tab w:val="left" w:pos="7371"/>
              </w:tabs>
              <w:jc w:val="both"/>
              <w:rPr>
                <w:rFonts w:ascii="Arial" w:hAnsi="Arial" w:cs="Arial"/>
              </w:rPr>
            </w:pPr>
            <w:r w:rsidRPr="00B55047">
              <w:rPr>
                <w:rFonts w:ascii="Arial" w:hAnsi="Arial" w:cs="Arial"/>
              </w:rPr>
              <w:t>Se realizan entre 4 y/o 5 preguntas, por ende,  NO están dadas las condiciones para un tiempo prolongado de conversación. La seguridad o no con la que responda será una cuestión a tener en cuenta.</w:t>
            </w:r>
          </w:p>
          <w:p w:rsidR="00B55047" w:rsidRPr="00B55047" w:rsidRDefault="00B55047" w:rsidP="00B55047">
            <w:pPr>
              <w:tabs>
                <w:tab w:val="left" w:pos="7371"/>
              </w:tabs>
              <w:jc w:val="both"/>
              <w:rPr>
                <w:rFonts w:ascii="Arial" w:hAnsi="Arial" w:cs="Arial"/>
              </w:rPr>
            </w:pPr>
            <w:r w:rsidRPr="00B55047">
              <w:rPr>
                <w:rFonts w:ascii="Arial" w:hAnsi="Arial" w:cs="Arial"/>
              </w:rPr>
              <w:t xml:space="preserve">Podrá tener como soporte lo solicitado previo al examen. </w:t>
            </w:r>
          </w:p>
        </w:tc>
      </w:tr>
      <w:tr w:rsidR="00B55047" w:rsidRPr="00B55047" w:rsidTr="00B55047">
        <w:tc>
          <w:tcPr>
            <w:tcW w:w="390" w:type="dxa"/>
          </w:tcPr>
          <w:p w:rsidR="00B55047" w:rsidRPr="00B55047" w:rsidRDefault="00B55047" w:rsidP="00B55047">
            <w:pPr>
              <w:tabs>
                <w:tab w:val="left" w:pos="7371"/>
              </w:tabs>
              <w:rPr>
                <w:rFonts w:ascii="Arial" w:hAnsi="Arial" w:cs="Arial"/>
              </w:rPr>
            </w:pPr>
            <w:r w:rsidRPr="00B55047">
              <w:rPr>
                <w:rFonts w:ascii="Arial" w:hAnsi="Arial" w:cs="Arial"/>
              </w:rPr>
              <w:t>6</w:t>
            </w:r>
          </w:p>
        </w:tc>
        <w:tc>
          <w:tcPr>
            <w:tcW w:w="1703" w:type="dxa"/>
            <w:shd w:val="clear" w:color="auto" w:fill="CCECFF"/>
            <w:vAlign w:val="center"/>
          </w:tcPr>
          <w:p w:rsidR="00B55047" w:rsidRPr="00B55047" w:rsidRDefault="00B55047" w:rsidP="00B55047">
            <w:pPr>
              <w:tabs>
                <w:tab w:val="left" w:pos="7371"/>
              </w:tabs>
              <w:jc w:val="center"/>
              <w:rPr>
                <w:rFonts w:ascii="Arial" w:hAnsi="Arial" w:cs="Arial"/>
                <w:b/>
                <w:sz w:val="24"/>
                <w:szCs w:val="24"/>
              </w:rPr>
            </w:pPr>
            <w:r w:rsidRPr="00B55047">
              <w:rPr>
                <w:rFonts w:ascii="Arial" w:hAnsi="Arial" w:cs="Arial"/>
                <w:b/>
                <w:sz w:val="24"/>
                <w:szCs w:val="24"/>
              </w:rPr>
              <w:t>Medios de contacto para los estudiantes</w:t>
            </w:r>
          </w:p>
        </w:tc>
        <w:tc>
          <w:tcPr>
            <w:tcW w:w="7796" w:type="dxa"/>
          </w:tcPr>
          <w:p w:rsidR="00B55047" w:rsidRPr="00B55047" w:rsidRDefault="00B55047" w:rsidP="00B55047">
            <w:pPr>
              <w:tabs>
                <w:tab w:val="left" w:pos="7371"/>
              </w:tabs>
              <w:jc w:val="both"/>
              <w:rPr>
                <w:rFonts w:ascii="Arial" w:hAnsi="Arial" w:cs="Arial"/>
              </w:rPr>
            </w:pPr>
          </w:p>
          <w:p w:rsidR="00B55047" w:rsidRPr="00B55047" w:rsidRDefault="00B55047" w:rsidP="00B55047">
            <w:pPr>
              <w:tabs>
                <w:tab w:val="left" w:pos="7371"/>
              </w:tabs>
              <w:jc w:val="both"/>
              <w:rPr>
                <w:rFonts w:ascii="Arial" w:hAnsi="Arial" w:cs="Arial"/>
              </w:rPr>
            </w:pPr>
            <w:r w:rsidRPr="00B55047">
              <w:rPr>
                <w:rFonts w:ascii="Arial" w:hAnsi="Arial" w:cs="Arial"/>
              </w:rPr>
              <w:t>-Para acordar horario y envío de link el celular/ e-mail ( se acordará con los estudiantes inscriptos)</w:t>
            </w:r>
          </w:p>
          <w:p w:rsidR="00B55047" w:rsidRPr="00B55047" w:rsidRDefault="00B55047" w:rsidP="00B55047">
            <w:pPr>
              <w:tabs>
                <w:tab w:val="left" w:pos="7371"/>
              </w:tabs>
              <w:jc w:val="both"/>
              <w:rPr>
                <w:rFonts w:ascii="Arial" w:hAnsi="Arial" w:cs="Arial"/>
              </w:rPr>
            </w:pPr>
          </w:p>
          <w:p w:rsidR="00B55047" w:rsidRPr="00B55047" w:rsidRDefault="00B55047" w:rsidP="00B55047">
            <w:pPr>
              <w:tabs>
                <w:tab w:val="left" w:pos="7371"/>
              </w:tabs>
              <w:jc w:val="both"/>
              <w:rPr>
                <w:rFonts w:ascii="Arial" w:hAnsi="Arial" w:cs="Arial"/>
              </w:rPr>
            </w:pPr>
          </w:p>
        </w:tc>
      </w:tr>
      <w:tr w:rsidR="00B55047" w:rsidRPr="00B55047" w:rsidTr="00B55047">
        <w:tc>
          <w:tcPr>
            <w:tcW w:w="390" w:type="dxa"/>
          </w:tcPr>
          <w:p w:rsidR="00B55047" w:rsidRPr="00B55047" w:rsidRDefault="00B55047" w:rsidP="00B55047">
            <w:pPr>
              <w:tabs>
                <w:tab w:val="left" w:pos="7371"/>
              </w:tabs>
              <w:rPr>
                <w:rFonts w:ascii="Arial" w:hAnsi="Arial" w:cs="Arial"/>
              </w:rPr>
            </w:pPr>
            <w:r w:rsidRPr="00B55047">
              <w:rPr>
                <w:rFonts w:ascii="Arial" w:hAnsi="Arial" w:cs="Arial"/>
              </w:rPr>
              <w:t>7</w:t>
            </w:r>
          </w:p>
        </w:tc>
        <w:tc>
          <w:tcPr>
            <w:tcW w:w="1703" w:type="dxa"/>
            <w:shd w:val="clear" w:color="auto" w:fill="CCECFF"/>
            <w:vAlign w:val="center"/>
          </w:tcPr>
          <w:p w:rsidR="00B55047" w:rsidRPr="00B55047" w:rsidRDefault="00B55047" w:rsidP="00B55047">
            <w:pPr>
              <w:tabs>
                <w:tab w:val="left" w:pos="7371"/>
              </w:tabs>
              <w:jc w:val="center"/>
              <w:rPr>
                <w:rFonts w:ascii="Arial" w:hAnsi="Arial" w:cs="Arial"/>
                <w:b/>
                <w:sz w:val="24"/>
                <w:szCs w:val="24"/>
              </w:rPr>
            </w:pPr>
            <w:r w:rsidRPr="00B55047">
              <w:rPr>
                <w:rFonts w:ascii="Arial" w:hAnsi="Arial" w:cs="Arial"/>
                <w:b/>
                <w:sz w:val="24"/>
                <w:szCs w:val="24"/>
              </w:rPr>
              <w:t>Otras considera-ciones</w:t>
            </w:r>
          </w:p>
        </w:tc>
        <w:tc>
          <w:tcPr>
            <w:tcW w:w="7796" w:type="dxa"/>
          </w:tcPr>
          <w:p w:rsidR="00B55047" w:rsidRPr="009453CE" w:rsidRDefault="009453CE" w:rsidP="009453CE">
            <w:pPr>
              <w:tabs>
                <w:tab w:val="left" w:pos="7371"/>
              </w:tabs>
              <w:jc w:val="both"/>
              <w:rPr>
                <w:rFonts w:ascii="Arial" w:hAnsi="Arial" w:cs="Arial"/>
                <w:b/>
                <w:u w:val="single"/>
              </w:rPr>
            </w:pPr>
            <w:r w:rsidRPr="009453CE">
              <w:rPr>
                <w:rFonts w:ascii="Arial" w:hAnsi="Arial" w:cs="Arial"/>
                <w:b/>
              </w:rPr>
              <w:t>-</w:t>
            </w:r>
            <w:r w:rsidR="00B55047" w:rsidRPr="009453CE">
              <w:rPr>
                <w:rFonts w:ascii="Arial" w:hAnsi="Arial" w:cs="Arial"/>
                <w:b/>
              </w:rPr>
              <w:t>Presentarse 18 hs… luego se les planteará a qué hora ingresar a la videollamada</w:t>
            </w:r>
          </w:p>
          <w:p w:rsidR="00B55047" w:rsidRPr="00B55047" w:rsidRDefault="009453CE" w:rsidP="00B55047">
            <w:pPr>
              <w:tabs>
                <w:tab w:val="left" w:pos="7371"/>
              </w:tabs>
              <w:jc w:val="both"/>
              <w:rPr>
                <w:rFonts w:ascii="Arial" w:hAnsi="Arial" w:cs="Arial"/>
              </w:rPr>
            </w:pPr>
            <w:r w:rsidRPr="009453CE">
              <w:rPr>
                <w:rFonts w:ascii="Arial" w:hAnsi="Arial" w:cs="Arial"/>
                <w:b/>
                <w:u w:val="single"/>
              </w:rPr>
              <w:t>-</w:t>
            </w:r>
            <w:r w:rsidR="00B55047" w:rsidRPr="00B55047">
              <w:rPr>
                <w:rFonts w:ascii="Arial" w:hAnsi="Arial" w:cs="Arial"/>
                <w:b/>
              </w:rPr>
              <w:t>Corte de conexión virtual:</w:t>
            </w:r>
            <w:r w:rsidR="00B55047" w:rsidRPr="00B55047">
              <w:rPr>
                <w:rFonts w:ascii="Arial" w:hAnsi="Arial" w:cs="Arial"/>
              </w:rPr>
              <w:t xml:space="preserve"> si llegara a cortarse la conexión se podrá volver a vincular en el lapso no mayor a 5 minutos y se modificará  la consigna que estaba resolviendo. Si se volviera a cortar y/ o a suceder un corte de luz o cualquier inconveniente NO previsto se dará por finalizado el examen y la mesa decidirá qué acciones tomar de acuerdo a los que suceda durante la conexión sincrónica previa al incidente.</w:t>
            </w:r>
          </w:p>
        </w:tc>
      </w:tr>
    </w:tbl>
    <w:p w:rsidR="00B55047" w:rsidRDefault="00B55047" w:rsidP="00B55047">
      <w:pPr>
        <w:tabs>
          <w:tab w:val="left" w:pos="2445"/>
        </w:tabs>
        <w:rPr>
          <w:sz w:val="24"/>
          <w:szCs w:val="24"/>
        </w:rPr>
      </w:pPr>
    </w:p>
    <w:p w:rsidR="00B36DE9" w:rsidRDefault="00B36DE9" w:rsidP="00B36DE9">
      <w:pPr>
        <w:autoSpaceDE w:val="0"/>
        <w:autoSpaceDN w:val="0"/>
        <w:adjustRightInd w:val="0"/>
        <w:jc w:val="both"/>
        <w:rPr>
          <w:rFonts w:ascii="Arial" w:hAnsi="Arial" w:cs="Arial"/>
        </w:rPr>
      </w:pPr>
      <w:r>
        <w:rPr>
          <w:rFonts w:ascii="Arial" w:hAnsi="Arial" w:cs="Arial"/>
        </w:rPr>
        <w:lastRenderedPageBreak/>
        <w:t>ARTE Y EDUCACION</w:t>
      </w:r>
    </w:p>
    <w:p w:rsidR="00B36DE9" w:rsidRDefault="00B36DE9" w:rsidP="00B36DE9">
      <w:pPr>
        <w:autoSpaceDE w:val="0"/>
        <w:autoSpaceDN w:val="0"/>
        <w:adjustRightInd w:val="0"/>
        <w:jc w:val="both"/>
        <w:rPr>
          <w:rFonts w:ascii="Arial" w:hAnsi="Arial" w:cs="Arial"/>
        </w:rPr>
      </w:pPr>
    </w:p>
    <w:p w:rsidR="00B36DE9" w:rsidRDefault="00B36DE9" w:rsidP="00B36DE9">
      <w:pPr>
        <w:jc w:val="both"/>
        <w:rPr>
          <w:rFonts w:ascii="Arial" w:hAnsi="Arial"/>
          <w:b/>
          <w:lang w:val="es-MX"/>
        </w:rPr>
      </w:pPr>
      <w:r>
        <w:rPr>
          <w:rFonts w:ascii="Arial" w:hAnsi="Arial"/>
          <w:b/>
          <w:lang w:val="es-MX"/>
        </w:rPr>
        <w:t>.FUNDAMENTACIÓN</w:t>
      </w:r>
    </w:p>
    <w:p w:rsidR="00B36DE9" w:rsidRDefault="00B36DE9" w:rsidP="00B36DE9">
      <w:pPr>
        <w:autoSpaceDE w:val="0"/>
        <w:autoSpaceDN w:val="0"/>
        <w:adjustRightInd w:val="0"/>
        <w:rPr>
          <w:rFonts w:ascii="Arial" w:hAnsi="Arial" w:cs="Arial"/>
          <w:color w:val="000000"/>
          <w:sz w:val="20"/>
          <w:szCs w:val="20"/>
        </w:rPr>
      </w:pPr>
    </w:p>
    <w:p w:rsidR="00B36DE9" w:rsidRDefault="00B36DE9" w:rsidP="00B36DE9">
      <w:pPr>
        <w:autoSpaceDE w:val="0"/>
        <w:autoSpaceDN w:val="0"/>
        <w:adjustRightInd w:val="0"/>
        <w:jc w:val="both"/>
        <w:rPr>
          <w:rFonts w:ascii="Arial" w:hAnsi="Arial" w:cs="Arial"/>
          <w:color w:val="000000"/>
        </w:rPr>
      </w:pPr>
      <w:r>
        <w:rPr>
          <w:rFonts w:ascii="Arial" w:hAnsi="Arial" w:cs="Arial"/>
          <w:color w:val="000000"/>
        </w:rPr>
        <w:t xml:space="preserve">   El Arte, en sus más diversas expresiones, es una actividad eminentemente social, que se hace presente en la vida cotidiana del hombre. Es un aspecto central de su vida que lo ayuda a diferenciarse del resto de los seres vivos ya que él es el único capaz de producirlo y disfrutarlo. El Arte ocupa un lugar destacado para todos, es parte de la experiencia pública, ya que a través de él se manifiesta la propia cultura.</w:t>
      </w:r>
    </w:p>
    <w:p w:rsidR="00B36DE9" w:rsidRDefault="00B36DE9" w:rsidP="00B36DE9">
      <w:pPr>
        <w:autoSpaceDE w:val="0"/>
        <w:autoSpaceDN w:val="0"/>
        <w:adjustRightInd w:val="0"/>
        <w:jc w:val="both"/>
        <w:rPr>
          <w:rFonts w:ascii="Arial" w:hAnsi="Arial" w:cs="Arial"/>
          <w:color w:val="000000"/>
        </w:rPr>
      </w:pPr>
      <w:r>
        <w:rPr>
          <w:rFonts w:ascii="Arial" w:hAnsi="Arial" w:cs="Arial"/>
          <w:color w:val="000000"/>
        </w:rPr>
        <w:t xml:space="preserve">  La actividad artística, múltiple e integradora, tiene distintas funciones en diversas culturas, épocas históricas y grupos sociales, pero quizás la más importante sea la de lograr comunión, producir armonía en la personalidad, dar placer, reflejar la vida y la realidad, reflejar conflictos internos o sociales, estructurar la moral y desarrollar la capacidad creadora, base de todo nuevo descubrimiento científico que ayuda a satisfacer y mejorar la subsistencia.</w:t>
      </w:r>
    </w:p>
    <w:p w:rsidR="00B36DE9" w:rsidRDefault="00B36DE9" w:rsidP="00B36DE9">
      <w:pPr>
        <w:autoSpaceDE w:val="0"/>
        <w:autoSpaceDN w:val="0"/>
        <w:adjustRightInd w:val="0"/>
        <w:jc w:val="both"/>
        <w:rPr>
          <w:rFonts w:ascii="Arial" w:hAnsi="Arial" w:cs="Arial"/>
          <w:color w:val="000000"/>
        </w:rPr>
      </w:pPr>
      <w:r>
        <w:rPr>
          <w:rFonts w:ascii="Arial" w:hAnsi="Arial" w:cs="Arial"/>
          <w:color w:val="000000"/>
        </w:rPr>
        <w:t xml:space="preserve">   Desde una mirada actualizada </w:t>
      </w:r>
      <w:r>
        <w:rPr>
          <w:rFonts w:ascii="Arial" w:hAnsi="Arial" w:cs="Arial"/>
          <w:b/>
          <w:bCs/>
          <w:color w:val="000000"/>
        </w:rPr>
        <w:t>podemos considerar al Arte como un lenguaje</w:t>
      </w:r>
      <w:r>
        <w:rPr>
          <w:rFonts w:ascii="Arial" w:hAnsi="Arial" w:cs="Arial"/>
          <w:color w:val="000000"/>
        </w:rPr>
        <w:t xml:space="preserve">, plasmado en el objeto de arte. El objeto de arte presenta un proceso de elaboración o conformación de un objeto material que, de acuerdo a la forma que recibe, expresa y comunica el contenido espiritual de manera objetiva. </w:t>
      </w:r>
    </w:p>
    <w:p w:rsidR="00B36DE9" w:rsidRDefault="00B36DE9" w:rsidP="00B36DE9">
      <w:pPr>
        <w:autoSpaceDE w:val="0"/>
        <w:autoSpaceDN w:val="0"/>
        <w:adjustRightInd w:val="0"/>
        <w:jc w:val="both"/>
        <w:rPr>
          <w:rFonts w:ascii="Arial" w:hAnsi="Arial" w:cs="Arial"/>
          <w:color w:val="000000"/>
        </w:rPr>
      </w:pPr>
      <w:r>
        <w:rPr>
          <w:rFonts w:ascii="Arial" w:hAnsi="Arial" w:cs="Arial"/>
          <w:color w:val="000000"/>
        </w:rPr>
        <w:t xml:space="preserve">    El hombre por medio del objeto de arte satisface sus necesidades estéticas de conocimiento, manifiesta su ideología, su subjetividad, su visión de la realidad. El objeto de arte le permite objetivar el vínculo existente entre su personalidad, la estructura cultural de la época y el medio social al que pertenece que de alguna manera lo condiciona, pero al que puede llegar a modificar.</w:t>
      </w:r>
    </w:p>
    <w:p w:rsidR="00B36DE9" w:rsidRDefault="00B36DE9" w:rsidP="00B36DE9">
      <w:pPr>
        <w:autoSpaceDE w:val="0"/>
        <w:autoSpaceDN w:val="0"/>
        <w:adjustRightInd w:val="0"/>
        <w:jc w:val="both"/>
        <w:rPr>
          <w:rFonts w:ascii="Arial" w:hAnsi="Arial" w:cs="Arial"/>
          <w:color w:val="000000"/>
        </w:rPr>
      </w:pPr>
      <w:r>
        <w:rPr>
          <w:rFonts w:ascii="Arial" w:hAnsi="Arial" w:cs="Arial"/>
          <w:color w:val="000000"/>
        </w:rPr>
        <w:t xml:space="preserve">   Hoy en día, gracias al avance de los elementos multimediales y de comunicación, estamos rodeados de infinidad de mensajes que involucran lo artístico. Algunos de ellos son directos y de fácil lectura, pero existen muchos otros donde subyacen diversos elementos de doble lectura, donde el significado y el significante se   encuentran “alejados”, donde subyacen diversos elementos ideológicos complejos que es necesario </w:t>
      </w:r>
    </w:p>
    <w:p w:rsidR="00B36DE9" w:rsidRDefault="00B36DE9" w:rsidP="00B36DE9">
      <w:pPr>
        <w:autoSpaceDE w:val="0"/>
        <w:autoSpaceDN w:val="0"/>
        <w:adjustRightInd w:val="0"/>
        <w:jc w:val="both"/>
        <w:rPr>
          <w:rFonts w:ascii="Arial" w:hAnsi="Arial" w:cs="Arial"/>
          <w:color w:val="000000"/>
        </w:rPr>
      </w:pPr>
      <w:r>
        <w:rPr>
          <w:rFonts w:ascii="Arial" w:hAnsi="Arial" w:cs="Arial"/>
          <w:color w:val="000000"/>
        </w:rPr>
        <w:t xml:space="preserve">Analizar ya que están adheridos a valores culturales que no siempre coinciden con el tipo de sociedad que queremos. En este sentido se puede considerar al </w:t>
      </w:r>
      <w:r>
        <w:rPr>
          <w:rFonts w:ascii="Arial" w:hAnsi="Arial" w:cs="Arial"/>
          <w:b/>
          <w:bCs/>
          <w:color w:val="000000"/>
        </w:rPr>
        <w:t>Arte como</w:t>
      </w:r>
      <w:r>
        <w:rPr>
          <w:rFonts w:ascii="Arial" w:hAnsi="Arial" w:cs="Arial"/>
          <w:color w:val="000000"/>
        </w:rPr>
        <w:t xml:space="preserve"> </w:t>
      </w:r>
      <w:r>
        <w:rPr>
          <w:rFonts w:ascii="Arial" w:hAnsi="Arial" w:cs="Arial"/>
          <w:b/>
          <w:bCs/>
          <w:color w:val="000000"/>
        </w:rPr>
        <w:t>un medio específico de conocimiento</w:t>
      </w:r>
      <w:r>
        <w:rPr>
          <w:rFonts w:ascii="Arial" w:hAnsi="Arial" w:cs="Arial"/>
          <w:color w:val="000000"/>
        </w:rPr>
        <w:t>, ya que nos permite conocer, analizar e interpretar, producciones estéticamente comunicables mediante los diferentes lenguajes simbólicos (corporales, sonoros, visuales, dramáticos, literarios), y es aquí, por lo tanto, donde entran en juego los procesos de enseñanza-aprendizaje.</w:t>
      </w:r>
    </w:p>
    <w:p w:rsidR="00B36DE9" w:rsidRDefault="00B36DE9" w:rsidP="00B36DE9">
      <w:pPr>
        <w:autoSpaceDE w:val="0"/>
        <w:autoSpaceDN w:val="0"/>
        <w:adjustRightInd w:val="0"/>
        <w:jc w:val="both"/>
        <w:rPr>
          <w:rFonts w:ascii="Arial" w:hAnsi="Arial" w:cs="Arial"/>
          <w:color w:val="000000"/>
        </w:rPr>
      </w:pPr>
      <w:r>
        <w:rPr>
          <w:rFonts w:ascii="Arial" w:hAnsi="Arial" w:cs="Arial"/>
          <w:color w:val="000000"/>
        </w:rPr>
        <w:t xml:space="preserve">    El arte en la educación tiene como función desarrollar la capacidad creadora involucrando lo sensorial ,emocional afectivo e intelectual comunicándose de una manera diferente con el mundo .Ello supone también facilitar a los alumnos la comprensión del universo simbólico en el que viven como así también participar e intervenir en el manera crítica y autónoma.</w:t>
      </w:r>
    </w:p>
    <w:p w:rsidR="00B36DE9" w:rsidRDefault="00B36DE9" w:rsidP="00B36DE9">
      <w:pPr>
        <w:autoSpaceDE w:val="0"/>
        <w:autoSpaceDN w:val="0"/>
        <w:adjustRightInd w:val="0"/>
        <w:jc w:val="both"/>
        <w:rPr>
          <w:rFonts w:ascii="Arial" w:hAnsi="Arial" w:cs="Arial"/>
          <w:color w:val="000000"/>
        </w:rPr>
      </w:pPr>
      <w:r>
        <w:rPr>
          <w:rFonts w:ascii="Arial" w:hAnsi="Arial" w:cs="Arial"/>
          <w:color w:val="000000"/>
        </w:rPr>
        <w:t xml:space="preserve">    La educación artística no consiste en la formación de artísticas sino en el conocimiento de herramientas donde se pone en juego experiencias, emociones, conocimientos previos, procesos de investigación, capacidades prácticas y teóricas. Todo esto contribuye un conjunto especifico de </w:t>
      </w:r>
      <w:r>
        <w:rPr>
          <w:rFonts w:ascii="Arial" w:hAnsi="Arial" w:cs="Arial"/>
          <w:color w:val="000000"/>
        </w:rPr>
        <w:lastRenderedPageBreak/>
        <w:t xml:space="preserve">saberes integrados por diversos lenguajes simbólicos, cuyo aprendizaje contribuye al desarrollo del pensamiento abstracto critico y divergente .En otras palabras interpretar comprender realidades. </w:t>
      </w:r>
    </w:p>
    <w:p w:rsidR="00B36DE9" w:rsidRDefault="00B36DE9" w:rsidP="00B36DE9">
      <w:pPr>
        <w:autoSpaceDE w:val="0"/>
        <w:autoSpaceDN w:val="0"/>
        <w:adjustRightInd w:val="0"/>
        <w:jc w:val="both"/>
        <w:rPr>
          <w:rFonts w:ascii="Arial" w:hAnsi="Arial" w:cs="Arial"/>
          <w:color w:val="000000"/>
        </w:rPr>
      </w:pPr>
    </w:p>
    <w:p w:rsidR="00B36DE9" w:rsidRDefault="00B36DE9" w:rsidP="00B36DE9">
      <w:pPr>
        <w:jc w:val="both"/>
        <w:rPr>
          <w:rFonts w:ascii="Arial" w:hAnsi="Arial"/>
          <w:b/>
          <w:lang w:val="es-MX"/>
        </w:rPr>
      </w:pPr>
      <w:r>
        <w:rPr>
          <w:rFonts w:ascii="Arial" w:hAnsi="Arial"/>
          <w:b/>
          <w:lang w:val="es-MX"/>
        </w:rPr>
        <w:t xml:space="preserve"> EXPECTATIVAS DE LOGRO</w:t>
      </w:r>
    </w:p>
    <w:p w:rsidR="00B36DE9" w:rsidRDefault="00B36DE9" w:rsidP="00B36DE9">
      <w:pPr>
        <w:jc w:val="both"/>
        <w:rPr>
          <w:rFonts w:ascii="Arial" w:hAnsi="Arial"/>
          <w:lang w:val="es-MX"/>
        </w:rPr>
      </w:pPr>
      <w:r>
        <w:rPr>
          <w:rFonts w:ascii="Arial" w:hAnsi="Arial"/>
          <w:lang w:val="es-MX"/>
        </w:rPr>
        <w:t>_Brindar educación en el campo de las artes que permita la formación de sujetos críticos y reflexivos.</w:t>
      </w:r>
    </w:p>
    <w:p w:rsidR="00B36DE9" w:rsidRDefault="00B36DE9" w:rsidP="00B36DE9">
      <w:pPr>
        <w:jc w:val="both"/>
        <w:rPr>
          <w:rFonts w:ascii="Arial" w:hAnsi="Arial"/>
          <w:lang w:val="es-MX"/>
        </w:rPr>
      </w:pPr>
      <w:r>
        <w:rPr>
          <w:rFonts w:ascii="Arial" w:hAnsi="Arial"/>
          <w:lang w:val="es-MX"/>
        </w:rPr>
        <w:t>_Acceder al conocimiento de diversas manifestaciones artísticas de su entorno cultural el manejo de códigos necesarios para su interpretación.</w:t>
      </w:r>
    </w:p>
    <w:p w:rsidR="00B36DE9" w:rsidRDefault="00B36DE9" w:rsidP="00B36DE9">
      <w:pPr>
        <w:jc w:val="both"/>
        <w:rPr>
          <w:rFonts w:ascii="Arial" w:hAnsi="Arial"/>
          <w:lang w:val="es-MX"/>
        </w:rPr>
      </w:pPr>
      <w:r>
        <w:rPr>
          <w:rFonts w:ascii="Arial" w:hAnsi="Arial"/>
          <w:lang w:val="es-MX"/>
        </w:rPr>
        <w:t>_Conocimiento del desarrollo de la creatividad creadora como recurso para la formación personal.</w:t>
      </w:r>
    </w:p>
    <w:p w:rsidR="00B36DE9" w:rsidRDefault="00B36DE9" w:rsidP="00B36DE9">
      <w:pPr>
        <w:jc w:val="both"/>
        <w:rPr>
          <w:rFonts w:ascii="Arial" w:hAnsi="Arial"/>
          <w:lang w:val="es-MX"/>
        </w:rPr>
      </w:pPr>
      <w:r>
        <w:rPr>
          <w:rFonts w:ascii="Arial" w:hAnsi="Arial"/>
          <w:lang w:val="es-MX"/>
        </w:rPr>
        <w:t>_Conocimiento de los distintos lenguajes artísticos: contenidos, herramientas, tecnicas y materiales.</w:t>
      </w:r>
    </w:p>
    <w:p w:rsidR="00B36DE9" w:rsidRDefault="00B36DE9" w:rsidP="00B36DE9">
      <w:pPr>
        <w:jc w:val="both"/>
        <w:rPr>
          <w:rFonts w:ascii="Arial" w:hAnsi="Arial"/>
          <w:b/>
          <w:lang w:val="es-MX"/>
        </w:rPr>
      </w:pPr>
    </w:p>
    <w:p w:rsidR="00B36DE9" w:rsidRDefault="00B36DE9" w:rsidP="00B36DE9">
      <w:pPr>
        <w:rPr>
          <w:rFonts w:ascii="Arial" w:hAnsi="Arial"/>
          <w:b/>
          <w:lang w:val="es-MX"/>
        </w:rPr>
      </w:pPr>
      <w:r>
        <w:rPr>
          <w:rFonts w:ascii="Arial" w:hAnsi="Arial"/>
          <w:b/>
          <w:lang w:val="es-MX"/>
        </w:rPr>
        <w:t>. CONTENIDOS</w:t>
      </w:r>
    </w:p>
    <w:p w:rsidR="00B36DE9" w:rsidRDefault="00B36DE9" w:rsidP="00B36DE9">
      <w:pPr>
        <w:rPr>
          <w:rFonts w:ascii="Arial" w:hAnsi="Arial" w:cs="Arial"/>
        </w:rPr>
      </w:pPr>
      <w:r>
        <w:rPr>
          <w:rFonts w:ascii="Arial" w:hAnsi="Arial" w:cs="Arial"/>
        </w:rPr>
        <w:t>Bloque 1: Las artes y las ciencias humanas:</w:t>
      </w:r>
    </w:p>
    <w:p w:rsidR="00B36DE9" w:rsidRDefault="00B36DE9" w:rsidP="00B36DE9">
      <w:pPr>
        <w:jc w:val="both"/>
        <w:rPr>
          <w:rFonts w:ascii="Arial" w:hAnsi="Arial" w:cs="Arial"/>
        </w:rPr>
      </w:pPr>
      <w:r>
        <w:rPr>
          <w:rFonts w:ascii="Arial" w:hAnsi="Arial" w:cs="Arial"/>
        </w:rPr>
        <w:t>_El arte primitivo, la  modernidad y la postmodernidad: El arte en paleolítico neolitico.El arte Parietal: Las cuevas de las manos en la Argentina.</w:t>
      </w:r>
    </w:p>
    <w:p w:rsidR="00B36DE9" w:rsidRDefault="00B36DE9" w:rsidP="00B36DE9">
      <w:pPr>
        <w:jc w:val="both"/>
        <w:rPr>
          <w:rFonts w:ascii="Arial" w:hAnsi="Arial" w:cs="Arial"/>
        </w:rPr>
      </w:pPr>
      <w:r>
        <w:rPr>
          <w:rFonts w:ascii="Arial" w:hAnsi="Arial" w:cs="Arial"/>
        </w:rPr>
        <w:t xml:space="preserve">_Movimientos y teorías en el arte. </w:t>
      </w:r>
      <w:smartTag w:uri="urn:schemas-microsoft-com:office:smarttags" w:element="PersonName">
        <w:smartTagPr>
          <w:attr w:name="ProductID" w:val="La Est￩tica. La"/>
        </w:smartTagPr>
        <w:r>
          <w:rPr>
            <w:rFonts w:ascii="Arial" w:hAnsi="Arial" w:cs="Arial"/>
          </w:rPr>
          <w:t>La Estética. La</w:t>
        </w:r>
      </w:smartTag>
      <w:r>
        <w:rPr>
          <w:rFonts w:ascii="Arial" w:hAnsi="Arial" w:cs="Arial"/>
        </w:rPr>
        <w:t xml:space="preserve"> interpretación.</w:t>
      </w:r>
    </w:p>
    <w:p w:rsidR="00B36DE9" w:rsidRDefault="00B36DE9" w:rsidP="00B36DE9">
      <w:pPr>
        <w:jc w:val="both"/>
        <w:rPr>
          <w:rFonts w:ascii="Arial" w:hAnsi="Arial" w:cs="Arial"/>
        </w:rPr>
      </w:pPr>
      <w:r>
        <w:rPr>
          <w:rFonts w:ascii="Arial" w:hAnsi="Arial" w:cs="Arial"/>
        </w:rPr>
        <w:t>._ Arte, psicología y educación: El desarrollo artístico en los niños. La percepción. Las producciones artísticas infantiles. La emoción.</w:t>
      </w:r>
    </w:p>
    <w:p w:rsidR="00B36DE9" w:rsidRDefault="00B36DE9" w:rsidP="00B36DE9">
      <w:pPr>
        <w:jc w:val="both"/>
        <w:rPr>
          <w:rFonts w:ascii="Arial" w:hAnsi="Arial" w:cs="Arial"/>
        </w:rPr>
      </w:pPr>
    </w:p>
    <w:p w:rsidR="00B36DE9" w:rsidRDefault="00B36DE9" w:rsidP="00B36DE9">
      <w:pPr>
        <w:jc w:val="both"/>
        <w:rPr>
          <w:rFonts w:ascii="Arial" w:hAnsi="Arial" w:cs="Arial"/>
        </w:rPr>
      </w:pPr>
      <w:r>
        <w:rPr>
          <w:rFonts w:ascii="Arial" w:hAnsi="Arial" w:cs="Arial"/>
        </w:rPr>
        <w:t>Bloque 2: Las artes del tiempo y del espacio:</w:t>
      </w:r>
    </w:p>
    <w:p w:rsidR="00B36DE9" w:rsidRDefault="00B36DE9" w:rsidP="00B36DE9">
      <w:pPr>
        <w:jc w:val="both"/>
        <w:rPr>
          <w:rFonts w:ascii="Arial" w:hAnsi="Arial" w:cs="Arial"/>
        </w:rPr>
      </w:pPr>
    </w:p>
    <w:p w:rsidR="00B36DE9" w:rsidRDefault="00B36DE9" w:rsidP="00B36DE9">
      <w:pPr>
        <w:rPr>
          <w:rFonts w:ascii="Arial" w:hAnsi="Arial" w:cs="Arial"/>
        </w:rPr>
      </w:pPr>
      <w:r>
        <w:rPr>
          <w:rFonts w:ascii="Arial" w:hAnsi="Arial" w:cs="Arial"/>
        </w:rPr>
        <w:t>_Artes visuales y educación: La educación plástica. La producción. La obra de arte: cultura visual, agentes de producción. El aprendizaje de las artes plásticas.</w:t>
      </w:r>
    </w:p>
    <w:p w:rsidR="00B36DE9" w:rsidRDefault="00B36DE9" w:rsidP="00B36DE9">
      <w:pPr>
        <w:rPr>
          <w:rFonts w:ascii="Arial" w:hAnsi="Arial" w:cs="Arial"/>
        </w:rPr>
      </w:pPr>
      <w:r>
        <w:rPr>
          <w:rFonts w:ascii="Arial" w:hAnsi="Arial" w:cs="Arial"/>
        </w:rPr>
        <w:t>Las vanguardias: impresionismo.puntillismo.fauvismo.cubismo.arte abstracto.</w:t>
      </w:r>
    </w:p>
    <w:p w:rsidR="00B36DE9" w:rsidRDefault="00B36DE9" w:rsidP="00B36DE9">
      <w:pPr>
        <w:rPr>
          <w:rFonts w:ascii="Arial" w:hAnsi="Arial" w:cs="Arial"/>
        </w:rPr>
      </w:pPr>
      <w:r>
        <w:rPr>
          <w:rFonts w:ascii="Arial" w:hAnsi="Arial" w:cs="Arial"/>
        </w:rPr>
        <w:t>El arte argentino. Pintores argentinos: Quinquela, Martin;xul Solar;Pettoruti,Carpani,Berni,Peres Celis.</w:t>
      </w:r>
    </w:p>
    <w:p w:rsidR="00B36DE9" w:rsidRDefault="00B36DE9" w:rsidP="00B36DE9">
      <w:pPr>
        <w:rPr>
          <w:rFonts w:ascii="Arial" w:hAnsi="Arial" w:cs="Arial"/>
        </w:rPr>
      </w:pPr>
    </w:p>
    <w:p w:rsidR="00B36DE9" w:rsidRDefault="00B36DE9" w:rsidP="00B36DE9">
      <w:pPr>
        <w:rPr>
          <w:rFonts w:ascii="Arial" w:hAnsi="Arial" w:cs="Arial"/>
        </w:rPr>
      </w:pPr>
      <w:r>
        <w:rPr>
          <w:rFonts w:ascii="Arial" w:hAnsi="Arial" w:cs="Arial"/>
        </w:rPr>
        <w:t>-El área de artística en el curriculum: Los lenguajes artísticos .Lugar que ocupa en la educación especial. Manifestaciones artísticas de nuestra cultura.</w:t>
      </w:r>
    </w:p>
    <w:p w:rsidR="00B36DE9" w:rsidRDefault="00B36DE9" w:rsidP="00B36DE9">
      <w:pPr>
        <w:rPr>
          <w:rFonts w:ascii="Arial" w:hAnsi="Arial" w:cs="Arial"/>
        </w:rPr>
      </w:pPr>
    </w:p>
    <w:p w:rsidR="00B36DE9" w:rsidRDefault="00B36DE9" w:rsidP="00B36DE9">
      <w:pPr>
        <w:rPr>
          <w:rFonts w:ascii="Arial" w:hAnsi="Arial" w:cs="Arial"/>
        </w:rPr>
      </w:pPr>
    </w:p>
    <w:p w:rsidR="00B36DE9" w:rsidRDefault="00B36DE9" w:rsidP="00B36DE9">
      <w:pPr>
        <w:rPr>
          <w:rFonts w:ascii="Arial" w:hAnsi="Arial" w:cs="Arial"/>
          <w:sz w:val="32"/>
          <w:highlight w:val="yellow"/>
        </w:rPr>
      </w:pPr>
    </w:p>
    <w:p w:rsidR="00B36DE9" w:rsidRPr="00440616" w:rsidRDefault="00B36DE9" w:rsidP="00B36DE9">
      <w:pPr>
        <w:rPr>
          <w:rFonts w:ascii="Arial" w:hAnsi="Arial" w:cs="Arial"/>
          <w:sz w:val="32"/>
        </w:rPr>
      </w:pPr>
      <w:r w:rsidRPr="002426EC">
        <w:rPr>
          <w:rFonts w:ascii="Arial" w:hAnsi="Arial" w:cs="Arial"/>
          <w:sz w:val="32"/>
          <w:highlight w:val="yellow"/>
        </w:rPr>
        <w:lastRenderedPageBreak/>
        <w:t>MODALIDAD LIBRE.</w:t>
      </w:r>
    </w:p>
    <w:p w:rsidR="00B36DE9" w:rsidRDefault="00B36DE9" w:rsidP="00B36DE9">
      <w:pPr>
        <w:tabs>
          <w:tab w:val="left" w:pos="9000"/>
        </w:tabs>
        <w:autoSpaceDE w:val="0"/>
        <w:autoSpaceDN w:val="0"/>
        <w:adjustRightInd w:val="0"/>
        <w:ind w:right="-81"/>
        <w:jc w:val="both"/>
        <w:rPr>
          <w:rFonts w:ascii="Arial" w:hAnsi="Arial"/>
        </w:rPr>
      </w:pPr>
    </w:p>
    <w:p w:rsidR="00B36DE9" w:rsidRDefault="00B36DE9" w:rsidP="00B36DE9">
      <w:pPr>
        <w:tabs>
          <w:tab w:val="left" w:pos="9000"/>
        </w:tabs>
        <w:autoSpaceDE w:val="0"/>
        <w:autoSpaceDN w:val="0"/>
        <w:adjustRightInd w:val="0"/>
        <w:ind w:right="-81"/>
        <w:jc w:val="both"/>
        <w:rPr>
          <w:rFonts w:ascii="Arial" w:hAnsi="Arial"/>
        </w:rPr>
      </w:pPr>
      <w:r w:rsidRPr="002426EC">
        <w:rPr>
          <w:rFonts w:ascii="Arial" w:hAnsi="Arial"/>
          <w:highlight w:val="yellow"/>
        </w:rPr>
        <w:t xml:space="preserve">La modalidad tecnológica que se usaría teniendo en cuenta el protocolo </w:t>
      </w:r>
      <w:r w:rsidR="00637AE9">
        <w:rPr>
          <w:rFonts w:ascii="Arial" w:hAnsi="Arial"/>
          <w:highlight w:val="yellow"/>
        </w:rPr>
        <w:t xml:space="preserve"> para covid 19 ,es </w:t>
      </w:r>
      <w:r w:rsidRPr="002426EC">
        <w:rPr>
          <w:rFonts w:ascii="Arial" w:hAnsi="Arial"/>
          <w:highlight w:val="yellow"/>
        </w:rPr>
        <w:t>,el mail y la video llamada por celular.</w:t>
      </w:r>
    </w:p>
    <w:p w:rsidR="00B36DE9" w:rsidRDefault="00B36DE9" w:rsidP="00B36DE9">
      <w:pPr>
        <w:tabs>
          <w:tab w:val="left" w:pos="9000"/>
        </w:tabs>
        <w:autoSpaceDE w:val="0"/>
        <w:autoSpaceDN w:val="0"/>
        <w:adjustRightInd w:val="0"/>
        <w:ind w:right="-81"/>
        <w:jc w:val="both"/>
        <w:rPr>
          <w:rFonts w:ascii="Arial" w:hAnsi="Arial"/>
        </w:rPr>
      </w:pPr>
    </w:p>
    <w:p w:rsidR="00B36DE9" w:rsidRDefault="00B36DE9" w:rsidP="00B36DE9">
      <w:pPr>
        <w:tabs>
          <w:tab w:val="left" w:pos="9000"/>
        </w:tabs>
        <w:autoSpaceDE w:val="0"/>
        <w:autoSpaceDN w:val="0"/>
        <w:adjustRightInd w:val="0"/>
        <w:ind w:right="-81"/>
        <w:jc w:val="both"/>
        <w:rPr>
          <w:rFonts w:ascii="Arial" w:hAnsi="Arial"/>
        </w:rPr>
      </w:pPr>
      <w:r>
        <w:rPr>
          <w:rFonts w:ascii="Arial" w:hAnsi="Arial"/>
        </w:rPr>
        <w:t xml:space="preserve">1-Los textos trabajados en la materia. Preparación de un contenido trabajo y exposición de este con material visual si fuera necesario. </w:t>
      </w:r>
    </w:p>
    <w:p w:rsidR="00B36DE9" w:rsidRDefault="00B36DE9" w:rsidP="00B36DE9">
      <w:pPr>
        <w:tabs>
          <w:tab w:val="left" w:pos="9000"/>
        </w:tabs>
        <w:autoSpaceDE w:val="0"/>
        <w:autoSpaceDN w:val="0"/>
        <w:adjustRightInd w:val="0"/>
        <w:ind w:right="-81"/>
        <w:jc w:val="both"/>
        <w:rPr>
          <w:rFonts w:ascii="Arial" w:hAnsi="Arial"/>
        </w:rPr>
      </w:pPr>
    </w:p>
    <w:p w:rsidR="00B36DE9" w:rsidRDefault="00B36DE9" w:rsidP="00B36DE9">
      <w:pPr>
        <w:tabs>
          <w:tab w:val="left" w:pos="9000"/>
        </w:tabs>
        <w:autoSpaceDE w:val="0"/>
        <w:autoSpaceDN w:val="0"/>
        <w:adjustRightInd w:val="0"/>
        <w:ind w:right="-81"/>
        <w:jc w:val="both"/>
        <w:rPr>
          <w:rFonts w:ascii="Arial" w:hAnsi="Arial"/>
        </w:rPr>
      </w:pPr>
      <w:r>
        <w:rPr>
          <w:rFonts w:ascii="Arial" w:hAnsi="Arial"/>
        </w:rPr>
        <w:t xml:space="preserve">2-Trabajos de producción plástica. Presentado en un porfolio o carpeta .Defensa de cada trabajo con fundamentación </w:t>
      </w:r>
      <w:r w:rsidR="00EA2E53">
        <w:rPr>
          <w:rFonts w:ascii="Arial" w:hAnsi="Arial"/>
        </w:rPr>
        <w:t>teórica</w:t>
      </w:r>
      <w:r>
        <w:rPr>
          <w:rFonts w:ascii="Arial" w:hAnsi="Arial"/>
        </w:rPr>
        <w:t>.</w:t>
      </w:r>
    </w:p>
    <w:p w:rsidR="00B36DE9" w:rsidRDefault="00B36DE9" w:rsidP="00B36DE9">
      <w:pPr>
        <w:tabs>
          <w:tab w:val="left" w:pos="9000"/>
        </w:tabs>
        <w:autoSpaceDE w:val="0"/>
        <w:autoSpaceDN w:val="0"/>
        <w:adjustRightInd w:val="0"/>
        <w:ind w:right="-81"/>
        <w:jc w:val="both"/>
        <w:rPr>
          <w:rFonts w:ascii="Arial" w:hAnsi="Arial"/>
        </w:rPr>
      </w:pPr>
    </w:p>
    <w:p w:rsidR="00B36DE9" w:rsidRDefault="00B36DE9" w:rsidP="00B36DE9">
      <w:pPr>
        <w:tabs>
          <w:tab w:val="left" w:pos="9000"/>
        </w:tabs>
        <w:autoSpaceDE w:val="0"/>
        <w:autoSpaceDN w:val="0"/>
        <w:adjustRightInd w:val="0"/>
        <w:ind w:right="-81"/>
        <w:jc w:val="both"/>
        <w:rPr>
          <w:rFonts w:ascii="Arial" w:hAnsi="Arial"/>
        </w:rPr>
      </w:pPr>
      <w:r>
        <w:rPr>
          <w:rFonts w:ascii="Arial" w:hAnsi="Arial"/>
        </w:rPr>
        <w:t>_dactilopintura:2 trabajos con diferentes técnicas y uso del color.</w:t>
      </w:r>
    </w:p>
    <w:p w:rsidR="00B36DE9" w:rsidRDefault="00B36DE9" w:rsidP="00B36DE9">
      <w:pPr>
        <w:tabs>
          <w:tab w:val="left" w:pos="9000"/>
        </w:tabs>
        <w:autoSpaceDE w:val="0"/>
        <w:autoSpaceDN w:val="0"/>
        <w:adjustRightInd w:val="0"/>
        <w:ind w:right="-81"/>
        <w:jc w:val="both"/>
        <w:rPr>
          <w:rFonts w:ascii="Arial" w:hAnsi="Arial"/>
        </w:rPr>
      </w:pPr>
      <w:r>
        <w:rPr>
          <w:rFonts w:ascii="Arial" w:hAnsi="Arial"/>
        </w:rPr>
        <w:t>_un trabajo de pluviomania.</w:t>
      </w:r>
    </w:p>
    <w:p w:rsidR="00B36DE9" w:rsidRDefault="00B36DE9" w:rsidP="00B36DE9">
      <w:pPr>
        <w:tabs>
          <w:tab w:val="left" w:pos="9000"/>
        </w:tabs>
        <w:autoSpaceDE w:val="0"/>
        <w:autoSpaceDN w:val="0"/>
        <w:adjustRightInd w:val="0"/>
        <w:ind w:right="-81"/>
        <w:jc w:val="both"/>
        <w:rPr>
          <w:rFonts w:ascii="Arial" w:hAnsi="Arial"/>
        </w:rPr>
      </w:pPr>
      <w:r>
        <w:rPr>
          <w:rFonts w:ascii="Arial" w:hAnsi="Arial"/>
        </w:rPr>
        <w:t>_</w:t>
      </w:r>
      <w:r w:rsidRPr="003A6D08">
        <w:rPr>
          <w:rFonts w:ascii="Arial" w:hAnsi="Arial"/>
        </w:rPr>
        <w:t xml:space="preserve"> </w:t>
      </w:r>
      <w:r>
        <w:rPr>
          <w:rFonts w:ascii="Arial" w:hAnsi="Arial"/>
        </w:rPr>
        <w:t>Un trabajo sobre el circulo cromático.</w:t>
      </w:r>
      <w:r w:rsidRPr="00A113E8">
        <w:rPr>
          <w:rFonts w:ascii="Arial" w:hAnsi="Arial"/>
        </w:rPr>
        <w:t xml:space="preserve"> </w:t>
      </w:r>
    </w:p>
    <w:p w:rsidR="00B36DE9" w:rsidRDefault="00B36DE9" w:rsidP="00B36DE9">
      <w:pPr>
        <w:tabs>
          <w:tab w:val="left" w:pos="9000"/>
        </w:tabs>
        <w:autoSpaceDE w:val="0"/>
        <w:autoSpaceDN w:val="0"/>
        <w:adjustRightInd w:val="0"/>
        <w:ind w:right="-81"/>
        <w:jc w:val="both"/>
        <w:rPr>
          <w:rFonts w:ascii="Arial" w:hAnsi="Arial"/>
        </w:rPr>
      </w:pPr>
      <w:r>
        <w:rPr>
          <w:rFonts w:ascii="Arial" w:hAnsi="Arial"/>
        </w:rPr>
        <w:t>_</w:t>
      </w:r>
      <w:r w:rsidRPr="003A6D08">
        <w:rPr>
          <w:rFonts w:ascii="Arial" w:hAnsi="Arial"/>
        </w:rPr>
        <w:t xml:space="preserve"> </w:t>
      </w:r>
      <w:r>
        <w:rPr>
          <w:rFonts w:ascii="Arial" w:hAnsi="Arial"/>
        </w:rPr>
        <w:t>Un trabajo sobre color: primarios.</w:t>
      </w:r>
    </w:p>
    <w:p w:rsidR="00B36DE9" w:rsidRDefault="00B36DE9" w:rsidP="00B36DE9">
      <w:pPr>
        <w:tabs>
          <w:tab w:val="left" w:pos="9000"/>
        </w:tabs>
        <w:autoSpaceDE w:val="0"/>
        <w:autoSpaceDN w:val="0"/>
        <w:adjustRightInd w:val="0"/>
        <w:ind w:right="-81"/>
        <w:jc w:val="both"/>
        <w:rPr>
          <w:rFonts w:ascii="Arial" w:hAnsi="Arial"/>
        </w:rPr>
      </w:pPr>
      <w:r>
        <w:rPr>
          <w:rFonts w:ascii="Arial" w:hAnsi="Arial"/>
        </w:rPr>
        <w:t>_un trabajo sobre color: secundarios.</w:t>
      </w:r>
    </w:p>
    <w:p w:rsidR="00B36DE9" w:rsidRDefault="00B36DE9" w:rsidP="00B36DE9">
      <w:pPr>
        <w:tabs>
          <w:tab w:val="left" w:pos="9000"/>
        </w:tabs>
        <w:autoSpaceDE w:val="0"/>
        <w:autoSpaceDN w:val="0"/>
        <w:adjustRightInd w:val="0"/>
        <w:ind w:right="-81"/>
        <w:jc w:val="both"/>
        <w:rPr>
          <w:rFonts w:ascii="Arial" w:hAnsi="Arial"/>
        </w:rPr>
      </w:pPr>
      <w:r>
        <w:rPr>
          <w:rFonts w:ascii="Arial" w:hAnsi="Arial"/>
        </w:rPr>
        <w:t>_un trabajo sobre color: monocromía.</w:t>
      </w:r>
    </w:p>
    <w:p w:rsidR="00B36DE9" w:rsidRDefault="00B36DE9" w:rsidP="00B36DE9">
      <w:pPr>
        <w:tabs>
          <w:tab w:val="left" w:pos="9000"/>
        </w:tabs>
        <w:autoSpaceDE w:val="0"/>
        <w:autoSpaceDN w:val="0"/>
        <w:adjustRightInd w:val="0"/>
        <w:ind w:right="-81"/>
        <w:jc w:val="both"/>
        <w:rPr>
          <w:rFonts w:ascii="Arial" w:hAnsi="Arial"/>
        </w:rPr>
      </w:pPr>
      <w:r>
        <w:rPr>
          <w:rFonts w:ascii="Arial" w:hAnsi="Arial"/>
        </w:rPr>
        <w:t>_un trabajo sobre color: policromía.</w:t>
      </w:r>
    </w:p>
    <w:p w:rsidR="00B36DE9" w:rsidRDefault="00B36DE9" w:rsidP="00B36DE9">
      <w:pPr>
        <w:tabs>
          <w:tab w:val="left" w:pos="9000"/>
        </w:tabs>
        <w:autoSpaceDE w:val="0"/>
        <w:autoSpaceDN w:val="0"/>
        <w:adjustRightInd w:val="0"/>
        <w:ind w:right="-81"/>
        <w:jc w:val="both"/>
        <w:rPr>
          <w:rFonts w:ascii="Arial" w:hAnsi="Arial"/>
        </w:rPr>
      </w:pPr>
      <w:r>
        <w:rPr>
          <w:rFonts w:ascii="Arial" w:hAnsi="Arial"/>
        </w:rPr>
        <w:t>Un trabajo sobre prehistoria</w:t>
      </w:r>
    </w:p>
    <w:p w:rsidR="00B36DE9" w:rsidRDefault="00B36DE9" w:rsidP="00B36DE9">
      <w:pPr>
        <w:tabs>
          <w:tab w:val="left" w:pos="9000"/>
        </w:tabs>
        <w:autoSpaceDE w:val="0"/>
        <w:autoSpaceDN w:val="0"/>
        <w:adjustRightInd w:val="0"/>
        <w:ind w:right="-81"/>
        <w:jc w:val="both"/>
        <w:rPr>
          <w:rFonts w:ascii="Arial" w:hAnsi="Arial"/>
        </w:rPr>
      </w:pPr>
      <w:r>
        <w:rPr>
          <w:rFonts w:ascii="Arial" w:hAnsi="Arial"/>
        </w:rPr>
        <w:t>Un trabajo de cueva de las manos.</w:t>
      </w:r>
    </w:p>
    <w:p w:rsidR="00B36DE9" w:rsidRDefault="00B36DE9" w:rsidP="00B36DE9">
      <w:pPr>
        <w:tabs>
          <w:tab w:val="left" w:pos="9000"/>
        </w:tabs>
        <w:autoSpaceDE w:val="0"/>
        <w:autoSpaceDN w:val="0"/>
        <w:adjustRightInd w:val="0"/>
        <w:ind w:right="-81"/>
        <w:jc w:val="both"/>
        <w:rPr>
          <w:rFonts w:ascii="Arial" w:hAnsi="Arial"/>
        </w:rPr>
      </w:pPr>
      <w:r>
        <w:rPr>
          <w:rFonts w:ascii="Arial" w:hAnsi="Arial"/>
        </w:rPr>
        <w:t>_un trabajo sobre impresionismo</w:t>
      </w:r>
    </w:p>
    <w:p w:rsidR="00B36DE9" w:rsidRDefault="00B36DE9" w:rsidP="00B36DE9">
      <w:pPr>
        <w:tabs>
          <w:tab w:val="left" w:pos="9000"/>
        </w:tabs>
        <w:autoSpaceDE w:val="0"/>
        <w:autoSpaceDN w:val="0"/>
        <w:adjustRightInd w:val="0"/>
        <w:ind w:right="-81"/>
        <w:jc w:val="both"/>
        <w:rPr>
          <w:rFonts w:ascii="Arial" w:hAnsi="Arial"/>
        </w:rPr>
      </w:pPr>
      <w:r>
        <w:rPr>
          <w:rFonts w:ascii="Arial" w:hAnsi="Arial"/>
        </w:rPr>
        <w:t>_</w:t>
      </w:r>
      <w:r w:rsidRPr="003A6D08">
        <w:rPr>
          <w:rFonts w:ascii="Arial" w:hAnsi="Arial"/>
        </w:rPr>
        <w:t xml:space="preserve"> </w:t>
      </w:r>
      <w:r>
        <w:rPr>
          <w:rFonts w:ascii="Arial" w:hAnsi="Arial"/>
        </w:rPr>
        <w:t>un trabajo sobre fauvismo.</w:t>
      </w:r>
    </w:p>
    <w:p w:rsidR="00B36DE9" w:rsidRDefault="00B36DE9" w:rsidP="00B36DE9">
      <w:pPr>
        <w:tabs>
          <w:tab w:val="left" w:pos="9000"/>
        </w:tabs>
        <w:autoSpaceDE w:val="0"/>
        <w:autoSpaceDN w:val="0"/>
        <w:adjustRightInd w:val="0"/>
        <w:ind w:right="-81"/>
        <w:jc w:val="both"/>
        <w:rPr>
          <w:rFonts w:ascii="Arial" w:hAnsi="Arial"/>
        </w:rPr>
      </w:pPr>
      <w:r>
        <w:rPr>
          <w:rFonts w:ascii="Arial" w:hAnsi="Arial"/>
        </w:rPr>
        <w:t>_</w:t>
      </w:r>
      <w:r w:rsidRPr="003A6D08">
        <w:rPr>
          <w:rFonts w:ascii="Arial" w:hAnsi="Arial"/>
        </w:rPr>
        <w:t xml:space="preserve"> </w:t>
      </w:r>
      <w:r>
        <w:rPr>
          <w:rFonts w:ascii="Arial" w:hAnsi="Arial"/>
        </w:rPr>
        <w:t>Un trabajo sobre cubismo.</w:t>
      </w:r>
    </w:p>
    <w:p w:rsidR="00B36DE9" w:rsidRDefault="00B36DE9" w:rsidP="00B36DE9">
      <w:pPr>
        <w:tabs>
          <w:tab w:val="left" w:pos="9000"/>
        </w:tabs>
        <w:autoSpaceDE w:val="0"/>
        <w:autoSpaceDN w:val="0"/>
        <w:adjustRightInd w:val="0"/>
        <w:ind w:right="-81"/>
        <w:jc w:val="both"/>
        <w:rPr>
          <w:rFonts w:ascii="Arial" w:hAnsi="Arial"/>
        </w:rPr>
      </w:pPr>
      <w:r>
        <w:rPr>
          <w:rFonts w:ascii="Arial" w:hAnsi="Arial"/>
        </w:rPr>
        <w:t>_</w:t>
      </w:r>
      <w:r w:rsidRPr="00A113E8">
        <w:rPr>
          <w:rFonts w:ascii="Arial" w:hAnsi="Arial"/>
        </w:rPr>
        <w:t xml:space="preserve"> </w:t>
      </w:r>
      <w:r>
        <w:rPr>
          <w:rFonts w:ascii="Arial" w:hAnsi="Arial"/>
        </w:rPr>
        <w:t>Un trabajo sobre arte abstracto.</w:t>
      </w:r>
    </w:p>
    <w:p w:rsidR="00B36DE9" w:rsidRDefault="00B36DE9" w:rsidP="00B36DE9">
      <w:pPr>
        <w:tabs>
          <w:tab w:val="left" w:pos="9000"/>
        </w:tabs>
        <w:autoSpaceDE w:val="0"/>
        <w:autoSpaceDN w:val="0"/>
        <w:adjustRightInd w:val="0"/>
        <w:ind w:right="-81"/>
        <w:jc w:val="both"/>
        <w:rPr>
          <w:rFonts w:ascii="Arial" w:hAnsi="Arial"/>
        </w:rPr>
      </w:pPr>
    </w:p>
    <w:p w:rsidR="00B36DE9" w:rsidRDefault="00B36DE9" w:rsidP="00B36DE9">
      <w:pPr>
        <w:tabs>
          <w:tab w:val="left" w:pos="9000"/>
        </w:tabs>
        <w:autoSpaceDE w:val="0"/>
        <w:autoSpaceDN w:val="0"/>
        <w:adjustRightInd w:val="0"/>
        <w:ind w:right="-81"/>
        <w:jc w:val="both"/>
        <w:rPr>
          <w:rFonts w:ascii="Arial" w:hAnsi="Arial"/>
        </w:rPr>
      </w:pPr>
    </w:p>
    <w:p w:rsidR="00B36DE9" w:rsidRDefault="00B36DE9" w:rsidP="00B36DE9">
      <w:pPr>
        <w:rPr>
          <w:sz w:val="32"/>
          <w:szCs w:val="32"/>
        </w:rPr>
      </w:pPr>
      <w:r>
        <w:rPr>
          <w:sz w:val="32"/>
          <w:szCs w:val="32"/>
        </w:rPr>
        <w:t>_3-Trabajo practico:Elegir un pintor de los señalado mas arriba y realizar este trabajo practico</w:t>
      </w:r>
    </w:p>
    <w:p w:rsidR="00B36DE9" w:rsidRDefault="00B36DE9" w:rsidP="00B36DE9">
      <w:pPr>
        <w:rPr>
          <w:b/>
          <w:sz w:val="32"/>
          <w:szCs w:val="32"/>
        </w:rPr>
      </w:pPr>
      <w:r>
        <w:rPr>
          <w:b/>
          <w:sz w:val="32"/>
          <w:szCs w:val="32"/>
        </w:rPr>
        <w:t xml:space="preserve">                        </w:t>
      </w:r>
    </w:p>
    <w:p w:rsidR="00B36DE9" w:rsidRDefault="00B36DE9" w:rsidP="00B36DE9">
      <w:pPr>
        <w:jc w:val="center"/>
        <w:rPr>
          <w:b/>
          <w:sz w:val="32"/>
          <w:szCs w:val="32"/>
        </w:rPr>
      </w:pPr>
      <w:r>
        <w:rPr>
          <w:b/>
          <w:sz w:val="32"/>
          <w:szCs w:val="32"/>
        </w:rPr>
        <w:lastRenderedPageBreak/>
        <w:t>Pintores argentinos</w:t>
      </w:r>
    </w:p>
    <w:p w:rsidR="00B36DE9" w:rsidRDefault="00B36DE9" w:rsidP="00B36DE9">
      <w:pPr>
        <w:jc w:val="center"/>
        <w:rPr>
          <w:b/>
          <w:sz w:val="32"/>
          <w:szCs w:val="32"/>
        </w:rPr>
      </w:pPr>
    </w:p>
    <w:p w:rsidR="00B36DE9" w:rsidRDefault="00B36DE9" w:rsidP="00B36DE9">
      <w:pPr>
        <w:rPr>
          <w:sz w:val="28"/>
          <w:szCs w:val="28"/>
        </w:rPr>
      </w:pPr>
      <w:r>
        <w:rPr>
          <w:sz w:val="28"/>
          <w:szCs w:val="28"/>
        </w:rPr>
        <w:t>1) Datos del artista: Nombre completo, apellido.Año y lugar de nacimiento, muerte.Breve reseña de su vida.</w:t>
      </w:r>
    </w:p>
    <w:p w:rsidR="00B36DE9" w:rsidRDefault="00B36DE9" w:rsidP="00B36DE9">
      <w:pPr>
        <w:rPr>
          <w:sz w:val="28"/>
          <w:szCs w:val="28"/>
        </w:rPr>
      </w:pPr>
      <w:r>
        <w:rPr>
          <w:sz w:val="28"/>
          <w:szCs w:val="28"/>
        </w:rPr>
        <w:t>2) Obra del artista: Época y movimiento al cual perteneció. Características de su obra. Lugar, barrio  más  representativo del artista .Investigar sobre museos o fundación donde este su obra.</w:t>
      </w:r>
    </w:p>
    <w:p w:rsidR="00B36DE9" w:rsidRDefault="00B36DE9" w:rsidP="00B36DE9">
      <w:pPr>
        <w:rPr>
          <w:sz w:val="28"/>
          <w:szCs w:val="28"/>
        </w:rPr>
      </w:pPr>
      <w:r>
        <w:rPr>
          <w:sz w:val="28"/>
          <w:szCs w:val="28"/>
        </w:rPr>
        <w:t>3) Elegir una obra y dibujarla en un soporte de 0,50m por 0,30 aproximadamente</w:t>
      </w:r>
    </w:p>
    <w:p w:rsidR="00B36DE9" w:rsidRDefault="00B36DE9" w:rsidP="00B36DE9">
      <w:pPr>
        <w:rPr>
          <w:rFonts w:ascii="Arial" w:hAnsi="Arial"/>
        </w:rPr>
      </w:pPr>
      <w:r>
        <w:rPr>
          <w:sz w:val="28"/>
          <w:szCs w:val="28"/>
        </w:rPr>
        <w:t>.</w:t>
      </w:r>
      <w:r>
        <w:rPr>
          <w:rFonts w:ascii="Arial" w:hAnsi="Arial"/>
        </w:rPr>
        <w:t xml:space="preserve"> </w:t>
      </w:r>
    </w:p>
    <w:p w:rsidR="00B36DE9" w:rsidRDefault="00B36DE9" w:rsidP="00B36DE9">
      <w:pPr>
        <w:tabs>
          <w:tab w:val="left" w:pos="9000"/>
        </w:tabs>
        <w:autoSpaceDE w:val="0"/>
        <w:autoSpaceDN w:val="0"/>
        <w:adjustRightInd w:val="0"/>
        <w:ind w:right="-81"/>
        <w:jc w:val="both"/>
        <w:rPr>
          <w:rFonts w:ascii="Arial" w:hAnsi="Arial"/>
          <w:b/>
          <w:lang w:val="es-MX"/>
        </w:rPr>
      </w:pPr>
      <w:r>
        <w:rPr>
          <w:rFonts w:ascii="Arial" w:hAnsi="Arial"/>
          <w:b/>
          <w:lang w:val="es-MX"/>
        </w:rPr>
        <w:t xml:space="preserve"> BIBLIOGRAFÍA</w:t>
      </w:r>
    </w:p>
    <w:p w:rsidR="00B36DE9" w:rsidRDefault="00B36DE9" w:rsidP="00B36DE9">
      <w:pPr>
        <w:tabs>
          <w:tab w:val="left" w:pos="9000"/>
        </w:tabs>
        <w:autoSpaceDE w:val="0"/>
        <w:autoSpaceDN w:val="0"/>
        <w:adjustRightInd w:val="0"/>
        <w:ind w:right="-81"/>
        <w:jc w:val="both"/>
        <w:rPr>
          <w:rFonts w:ascii="Arial" w:hAnsi="Arial"/>
        </w:rPr>
      </w:pPr>
    </w:p>
    <w:p w:rsidR="00B36DE9" w:rsidRPr="00E214B1" w:rsidRDefault="00B36DE9" w:rsidP="00B36DE9">
      <w:pPr>
        <w:rPr>
          <w:rFonts w:ascii="Arial" w:hAnsi="Arial" w:cs="Arial"/>
        </w:rPr>
      </w:pPr>
      <w:r w:rsidRPr="00E214B1">
        <w:rPr>
          <w:rFonts w:ascii="Arial" w:hAnsi="Arial" w:cs="Arial"/>
        </w:rPr>
        <w:t>_Arte para todos .pintura Argentina. Banco Velox</w:t>
      </w:r>
    </w:p>
    <w:p w:rsidR="00B36DE9" w:rsidRDefault="00B36DE9" w:rsidP="00B36DE9">
      <w:pPr>
        <w:rPr>
          <w:rFonts w:ascii="Arial" w:hAnsi="Arial" w:cs="Arial"/>
        </w:rPr>
      </w:pPr>
      <w:r w:rsidRPr="00E214B1">
        <w:rPr>
          <w:rFonts w:ascii="Arial" w:hAnsi="Arial" w:cs="Arial"/>
        </w:rPr>
        <w:t>-Berta num. De Negro. La educación estética del niño.edit.magisterio  del río de la plata.</w:t>
      </w:r>
    </w:p>
    <w:p w:rsidR="00B36DE9" w:rsidRPr="009500B4" w:rsidRDefault="00B36DE9" w:rsidP="00B36DE9">
      <w:pPr>
        <w:rPr>
          <w:rFonts w:ascii="Arial" w:hAnsi="Arial"/>
        </w:rPr>
      </w:pPr>
      <w:r>
        <w:rPr>
          <w:rFonts w:ascii="Arial" w:hAnsi="Arial"/>
        </w:rPr>
        <w:t>_Benjamín, Walter: Discursos interrumpidos del Arte, La obra de arte en la época de su reproducción técnica</w:t>
      </w:r>
    </w:p>
    <w:p w:rsidR="00B36DE9" w:rsidRPr="00E214B1" w:rsidRDefault="00B36DE9" w:rsidP="00B36DE9">
      <w:pPr>
        <w:ind w:right="99"/>
        <w:rPr>
          <w:rFonts w:ascii="Arial" w:hAnsi="Arial" w:cs="Arial"/>
        </w:rPr>
      </w:pPr>
      <w:r w:rsidRPr="00E214B1">
        <w:rPr>
          <w:rFonts w:ascii="Arial" w:hAnsi="Arial" w:cs="Arial"/>
        </w:rPr>
        <w:t>-Colección grandes genios de la pintura del siglo xx</w:t>
      </w:r>
    </w:p>
    <w:p w:rsidR="00B36DE9" w:rsidRPr="00E214B1" w:rsidRDefault="00B36DE9" w:rsidP="00B36DE9">
      <w:pPr>
        <w:rPr>
          <w:rFonts w:ascii="Arial" w:hAnsi="Arial" w:cs="Arial"/>
        </w:rPr>
      </w:pPr>
      <w:r w:rsidRPr="00E214B1">
        <w:rPr>
          <w:rFonts w:ascii="Arial" w:hAnsi="Arial" w:cs="Arial"/>
        </w:rPr>
        <w:t>_Daphne Bernacchi, Cristina Rubio.”Los lenguajes expresivos en el aula”2006</w:t>
      </w:r>
    </w:p>
    <w:p w:rsidR="00B36DE9" w:rsidRPr="00E214B1" w:rsidRDefault="00B36DE9" w:rsidP="00B36DE9">
      <w:pPr>
        <w:rPr>
          <w:rFonts w:ascii="Arial" w:hAnsi="Arial" w:cs="Arial"/>
        </w:rPr>
      </w:pPr>
      <w:r w:rsidRPr="00E214B1">
        <w:rPr>
          <w:rFonts w:ascii="Arial" w:hAnsi="Arial" w:cs="Arial"/>
        </w:rPr>
        <w:t>_Dirección General de Cultura y Educación, Dirección de Educación Artística .doc.B1Bs As</w:t>
      </w:r>
    </w:p>
    <w:p w:rsidR="00B36DE9" w:rsidRDefault="00B36DE9" w:rsidP="00B36DE9">
      <w:pPr>
        <w:rPr>
          <w:rFonts w:ascii="Arial" w:hAnsi="Arial" w:cs="Arial"/>
        </w:rPr>
      </w:pPr>
      <w:r w:rsidRPr="00E214B1">
        <w:rPr>
          <w:rFonts w:ascii="Arial" w:hAnsi="Arial" w:cs="Arial"/>
        </w:rPr>
        <w:t>_Eisner, E.w: Educar la visión artística .Paidós .1995.</w:t>
      </w:r>
    </w:p>
    <w:p w:rsidR="00B36DE9" w:rsidRPr="00E214B1" w:rsidRDefault="00B36DE9" w:rsidP="00B36DE9">
      <w:pPr>
        <w:autoSpaceDE w:val="0"/>
        <w:autoSpaceDN w:val="0"/>
        <w:adjustRightInd w:val="0"/>
        <w:rPr>
          <w:rFonts w:ascii="Arial" w:hAnsi="Arial" w:cs="Arial"/>
        </w:rPr>
      </w:pPr>
      <w:r>
        <w:rPr>
          <w:rFonts w:ascii="Arial" w:hAnsi="Arial" w:cs="Arial"/>
        </w:rPr>
        <w:t>_</w:t>
      </w:r>
      <w:r w:rsidRPr="00E214B1">
        <w:rPr>
          <w:rFonts w:ascii="Arial" w:hAnsi="Arial" w:cs="Arial"/>
        </w:rPr>
        <w:t xml:space="preserve"> El lenguaje artístico, la educación, y la creación Revista Iberoamericana de Educación (ISSN: 1681-5653)</w:t>
      </w:r>
    </w:p>
    <w:p w:rsidR="00B36DE9" w:rsidRDefault="00B36DE9" w:rsidP="00B36DE9">
      <w:pPr>
        <w:rPr>
          <w:rFonts w:ascii="Arial" w:hAnsi="Arial" w:cs="Arial"/>
        </w:rPr>
      </w:pPr>
      <w:r w:rsidRPr="00E214B1">
        <w:rPr>
          <w:rFonts w:ascii="Arial" w:hAnsi="Arial" w:cs="Arial"/>
        </w:rPr>
        <w:t>_Garner,h.”Educación artística y desarrollo humano”edit.paidos.Buenos Aires.</w:t>
      </w:r>
    </w:p>
    <w:p w:rsidR="00B36DE9" w:rsidRDefault="00B36DE9" w:rsidP="00B36DE9">
      <w:pPr>
        <w:rPr>
          <w:rFonts w:ascii="Arial" w:hAnsi="Arial" w:cs="ArialNarrow-BoldItalic"/>
          <w:bCs/>
          <w:i/>
          <w:iCs/>
        </w:rPr>
      </w:pPr>
      <w:r w:rsidRPr="00E214B1">
        <w:rPr>
          <w:rFonts w:ascii="Arial" w:hAnsi="Arial" w:cs="ArialNarrow-BoldItalic"/>
          <w:bCs/>
          <w:i/>
          <w:iCs/>
        </w:rPr>
        <w:t>_</w:t>
      </w:r>
      <w:r w:rsidRPr="00E214B1">
        <w:rPr>
          <w:rFonts w:ascii="Arial" w:hAnsi="Arial" w:cs="ArialNarrow-BoldItalic"/>
          <w:bCs/>
          <w:iCs/>
        </w:rPr>
        <w:t>HERBERT READ</w:t>
      </w:r>
      <w:r w:rsidRPr="00E214B1">
        <w:rPr>
          <w:rFonts w:ascii="Arial" w:hAnsi="Arial" w:cs="ArialNarrow-BoldItalic"/>
          <w:bCs/>
          <w:i/>
          <w:iCs/>
        </w:rPr>
        <w:t>. Educación por el arte. Ed. Paidos.</w:t>
      </w:r>
    </w:p>
    <w:p w:rsidR="00B36DE9" w:rsidRPr="00E214B1" w:rsidRDefault="00B36DE9" w:rsidP="00B36DE9">
      <w:pPr>
        <w:rPr>
          <w:rFonts w:ascii="Arial" w:hAnsi="Arial"/>
          <w:lang w:val="es-MX"/>
        </w:rPr>
      </w:pPr>
      <w:r w:rsidRPr="00E214B1">
        <w:rPr>
          <w:rFonts w:ascii="Arial" w:hAnsi="Arial"/>
          <w:lang w:val="es-MX"/>
        </w:rPr>
        <w:t>-Lenguaje de las artes en la es</w:t>
      </w:r>
      <w:r>
        <w:rPr>
          <w:rFonts w:ascii="Arial" w:hAnsi="Arial"/>
          <w:lang w:val="es-MX"/>
        </w:rPr>
        <w:t>cuela. Curso vocación dcente2015</w:t>
      </w:r>
    </w:p>
    <w:p w:rsidR="00B36DE9" w:rsidRPr="00E214B1" w:rsidRDefault="00B36DE9" w:rsidP="00B36DE9">
      <w:pPr>
        <w:rPr>
          <w:rFonts w:ascii="Arial" w:hAnsi="Arial" w:cs="Arial"/>
          <w:lang w:val="en-US"/>
        </w:rPr>
      </w:pPr>
      <w:r w:rsidRPr="00E214B1">
        <w:rPr>
          <w:rFonts w:ascii="Arial" w:hAnsi="Arial" w:cs="Arial"/>
        </w:rPr>
        <w:t xml:space="preserve">_ Revista educacional infantil: Jugar y Crecer. </w:t>
      </w:r>
      <w:r>
        <w:rPr>
          <w:rFonts w:ascii="Arial" w:hAnsi="Arial" w:cs="Arial"/>
          <w:lang w:val="en-US"/>
        </w:rPr>
        <w:t xml:space="preserve">N. º 2010. </w:t>
      </w:r>
      <w:r w:rsidRPr="00E214B1">
        <w:rPr>
          <w:rFonts w:ascii="Arial" w:hAnsi="Arial" w:cs="Arial"/>
          <w:lang w:val="en-US"/>
        </w:rPr>
        <w:t>.edit.homo sapiens</w:t>
      </w:r>
    </w:p>
    <w:p w:rsidR="00B36DE9" w:rsidRPr="00E214B1" w:rsidRDefault="00B36DE9" w:rsidP="00B36DE9">
      <w:pPr>
        <w:rPr>
          <w:rFonts w:ascii="Arial" w:hAnsi="Arial" w:cs="Arial"/>
        </w:rPr>
      </w:pPr>
      <w:r w:rsidRPr="00E214B1">
        <w:rPr>
          <w:rFonts w:ascii="Arial" w:hAnsi="Arial" w:cs="Arial"/>
        </w:rPr>
        <w:t>__Spavkin, María.”Educación plástica en la escuela “: un lenguaje en acciòn.edit.Novedades ed</w:t>
      </w:r>
      <w:r w:rsidR="00651E75">
        <w:rPr>
          <w:rFonts w:ascii="Arial" w:hAnsi="Arial" w:cs="Arial"/>
        </w:rPr>
        <w:t xml:space="preserve">ucativas.2004                </w:t>
      </w:r>
    </w:p>
    <w:p w:rsidR="00B36DE9" w:rsidRPr="009500B4" w:rsidRDefault="00B36DE9" w:rsidP="00B36DE9">
      <w:pPr>
        <w:rPr>
          <w:rFonts w:ascii="Arial" w:hAnsi="Arial"/>
          <w:lang w:val="es-MX"/>
        </w:rPr>
      </w:pPr>
      <w:r w:rsidRPr="00E214B1">
        <w:rPr>
          <w:rFonts w:ascii="Arial" w:hAnsi="Arial"/>
          <w:lang w:val="en-US"/>
        </w:rPr>
        <w:t xml:space="preserve">- Victor Lowenfeld, W. Lambert Brittain. </w:t>
      </w:r>
      <w:r w:rsidRPr="00E214B1">
        <w:rPr>
          <w:rFonts w:ascii="Arial" w:hAnsi="Arial"/>
        </w:rPr>
        <w:t>Desarrollo de la capacidad creadora. Ed. Kapelusz, Buenos Aires, 1980</w:t>
      </w:r>
      <w:r w:rsidRPr="00E214B1">
        <w:rPr>
          <w:rFonts w:ascii="Arial" w:hAnsi="Arial"/>
        </w:rPr>
        <w:br/>
      </w:r>
      <w:r>
        <w:rPr>
          <w:rFonts w:ascii="Arial" w:hAnsi="Arial" w:cs="Arial"/>
        </w:rPr>
        <w:t>_Fascículos Las mujeres mas bellas del mundo..CLarin..2008.</w:t>
      </w:r>
    </w:p>
    <w:p w:rsidR="00B36DE9" w:rsidRDefault="00B36DE9" w:rsidP="00B36DE9">
      <w:pPr>
        <w:rPr>
          <w:rFonts w:ascii="Arial" w:hAnsi="Arial" w:cs="Arial"/>
        </w:rPr>
      </w:pPr>
      <w:r>
        <w:rPr>
          <w:rFonts w:ascii="Arial" w:hAnsi="Arial" w:cs="Arial"/>
        </w:rPr>
        <w:lastRenderedPageBreak/>
        <w:t>-La necesidad del arte. La función del arte. Los orígenes del arte prehistóricos. El paleolítico. FISCHER.</w:t>
      </w:r>
    </w:p>
    <w:p w:rsidR="00B36DE9" w:rsidRDefault="00B36DE9" w:rsidP="00B36DE9">
      <w:pPr>
        <w:rPr>
          <w:rFonts w:ascii="Arial" w:hAnsi="Arial" w:cs="Arial"/>
        </w:rPr>
      </w:pPr>
      <w:r>
        <w:rPr>
          <w:rFonts w:ascii="Arial" w:hAnsi="Arial" w:cs="Arial"/>
        </w:rPr>
        <w:t>_Curso de diseño…naturaleza y dimensiones del color</w:t>
      </w:r>
    </w:p>
    <w:p w:rsidR="00B36DE9" w:rsidRDefault="00B36DE9" w:rsidP="00B36DE9">
      <w:pPr>
        <w:rPr>
          <w:rFonts w:ascii="Arial" w:hAnsi="Arial" w:cs="Arial"/>
        </w:rPr>
      </w:pPr>
      <w:r>
        <w:rPr>
          <w:rFonts w:ascii="Arial" w:hAnsi="Arial" w:cs="Arial"/>
        </w:rPr>
        <w:t>_Text</w:t>
      </w:r>
      <w:r w:rsidR="00651E75">
        <w:rPr>
          <w:rFonts w:ascii="Arial" w:hAnsi="Arial" w:cs="Arial"/>
        </w:rPr>
        <w:t>o elaborados por la catedra.2018-2019</w:t>
      </w:r>
      <w:r>
        <w:rPr>
          <w:rFonts w:ascii="Arial" w:hAnsi="Arial" w:cs="Arial"/>
        </w:rPr>
        <w:t>-</w:t>
      </w:r>
      <w:bookmarkStart w:id="0" w:name="_GoBack"/>
      <w:bookmarkEnd w:id="0"/>
    </w:p>
    <w:p w:rsidR="00B36DE9" w:rsidRPr="00E214B1" w:rsidRDefault="00B36DE9" w:rsidP="00B36DE9">
      <w:pPr>
        <w:rPr>
          <w:rFonts w:ascii="Arial" w:hAnsi="Arial" w:cs="Arial"/>
        </w:rPr>
      </w:pPr>
      <w:r>
        <w:rPr>
          <w:rFonts w:ascii="Arial" w:hAnsi="Arial" w:cs="Arial"/>
        </w:rPr>
        <w:t>-CORTOS Y VIDEOS APORTADOS POR LA CATEDRA.</w:t>
      </w:r>
    </w:p>
    <w:p w:rsidR="00B36DE9" w:rsidRDefault="00B36DE9" w:rsidP="00B36DE9">
      <w:pPr>
        <w:rPr>
          <w:rFonts w:ascii="Arial" w:hAnsi="Arial" w:cs="Arial"/>
          <w:sz w:val="32"/>
          <w:szCs w:val="32"/>
        </w:rPr>
      </w:pPr>
      <w:r>
        <w:rPr>
          <w:rFonts w:ascii="Arial" w:hAnsi="Arial" w:cs="Arial"/>
          <w:sz w:val="32"/>
          <w:szCs w:val="32"/>
        </w:rPr>
        <w:t xml:space="preserve">                                                  </w:t>
      </w:r>
    </w:p>
    <w:p w:rsidR="00B36DE9" w:rsidRDefault="00B36DE9" w:rsidP="00B36DE9">
      <w:pPr>
        <w:rPr>
          <w:rFonts w:ascii="Arial" w:hAnsi="Arial" w:cs="Arial"/>
        </w:rPr>
      </w:pPr>
      <w:r>
        <w:rPr>
          <w:rFonts w:ascii="Arial" w:hAnsi="Arial"/>
        </w:rPr>
        <w:br/>
      </w:r>
    </w:p>
    <w:p w:rsidR="00B36DE9" w:rsidRDefault="00B36DE9" w:rsidP="00B36DE9">
      <w:pPr>
        <w:rPr>
          <w:rFonts w:ascii="Arial" w:hAnsi="Arial" w:cs="Arial"/>
          <w:sz w:val="32"/>
          <w:szCs w:val="32"/>
        </w:rPr>
      </w:pPr>
      <w:r>
        <w:rPr>
          <w:rFonts w:ascii="Arial" w:hAnsi="Arial" w:cs="Arial"/>
          <w:sz w:val="32"/>
          <w:szCs w:val="32"/>
        </w:rPr>
        <w:t xml:space="preserve">                                                   Caneda, María Elisa</w:t>
      </w:r>
    </w:p>
    <w:p w:rsidR="00B36DE9" w:rsidRDefault="00B36DE9" w:rsidP="00B36DE9">
      <w:pPr>
        <w:rPr>
          <w:rFonts w:ascii="Arial" w:hAnsi="Arial" w:cs="Arial"/>
          <w:sz w:val="32"/>
          <w:szCs w:val="32"/>
        </w:rPr>
      </w:pPr>
    </w:p>
    <w:p w:rsidR="00B36DE9" w:rsidRDefault="00B36DE9" w:rsidP="00B36DE9">
      <w:pPr>
        <w:rPr>
          <w:rFonts w:ascii="Arial" w:hAnsi="Arial" w:cs="Arial"/>
          <w:sz w:val="32"/>
          <w:szCs w:val="32"/>
        </w:rPr>
      </w:pPr>
    </w:p>
    <w:p w:rsidR="00B36DE9" w:rsidRDefault="00B36DE9" w:rsidP="00B36DE9">
      <w:pPr>
        <w:rPr>
          <w:rFonts w:ascii="Arial" w:hAnsi="Arial" w:cs="Arial"/>
          <w:sz w:val="32"/>
          <w:szCs w:val="32"/>
        </w:rPr>
      </w:pPr>
      <w:r>
        <w:rPr>
          <w:rFonts w:ascii="Arial" w:hAnsi="Arial" w:cs="Arial"/>
          <w:sz w:val="32"/>
          <w:szCs w:val="32"/>
        </w:rPr>
        <w:t>Ante cualquier duda comunicarse a la siguiente dirección de correo.</w:t>
      </w:r>
    </w:p>
    <w:p w:rsidR="00B36DE9" w:rsidRDefault="00B36DE9" w:rsidP="00B36DE9">
      <w:pPr>
        <w:rPr>
          <w:rFonts w:ascii="Arial" w:hAnsi="Arial" w:cs="Arial"/>
          <w:sz w:val="32"/>
          <w:szCs w:val="32"/>
        </w:rPr>
      </w:pPr>
    </w:p>
    <w:p w:rsidR="00B36DE9" w:rsidRDefault="00B36DE9" w:rsidP="00B36DE9">
      <w:pPr>
        <w:rPr>
          <w:rFonts w:ascii="Arial" w:hAnsi="Arial" w:cs="Arial"/>
          <w:sz w:val="32"/>
          <w:szCs w:val="32"/>
        </w:rPr>
      </w:pPr>
      <w:r>
        <w:rPr>
          <w:rFonts w:ascii="Arial" w:hAnsi="Arial" w:cs="Arial"/>
          <w:sz w:val="32"/>
          <w:szCs w:val="32"/>
        </w:rPr>
        <w:t>Mariedel_36@hotmail.com.</w:t>
      </w:r>
    </w:p>
    <w:p w:rsidR="00B36DE9" w:rsidRDefault="00B36DE9" w:rsidP="00B36DE9">
      <w:pPr>
        <w:rPr>
          <w:rFonts w:ascii="Arial" w:hAnsi="Arial" w:cs="Arial"/>
          <w:sz w:val="32"/>
          <w:szCs w:val="32"/>
        </w:rPr>
      </w:pPr>
    </w:p>
    <w:p w:rsidR="00B36DE9" w:rsidRDefault="00B36DE9" w:rsidP="00B36DE9">
      <w:pPr>
        <w:rPr>
          <w:rFonts w:ascii="Arial" w:hAnsi="Arial" w:cs="Arial"/>
          <w:sz w:val="32"/>
          <w:szCs w:val="32"/>
        </w:rPr>
      </w:pPr>
    </w:p>
    <w:p w:rsidR="00B36DE9" w:rsidRDefault="00B36DE9" w:rsidP="00B36DE9">
      <w:pPr>
        <w:rPr>
          <w:rFonts w:ascii="Arial" w:hAnsi="Arial" w:cs="Arial"/>
          <w:sz w:val="32"/>
          <w:szCs w:val="32"/>
        </w:rPr>
      </w:pPr>
    </w:p>
    <w:p w:rsidR="00B36DE9" w:rsidRDefault="00B36DE9" w:rsidP="00B36DE9">
      <w:pPr>
        <w:rPr>
          <w:rFonts w:ascii="Arial" w:hAnsi="Arial" w:cs="Arial"/>
          <w:sz w:val="32"/>
          <w:szCs w:val="32"/>
        </w:rPr>
      </w:pPr>
    </w:p>
    <w:p w:rsidR="00B36DE9" w:rsidRDefault="00B36DE9" w:rsidP="00B36DE9">
      <w:pPr>
        <w:rPr>
          <w:rFonts w:ascii="Arial" w:hAnsi="Arial" w:cs="Arial"/>
          <w:sz w:val="32"/>
          <w:szCs w:val="32"/>
        </w:rPr>
      </w:pPr>
    </w:p>
    <w:p w:rsidR="00B36DE9" w:rsidRDefault="00B36DE9" w:rsidP="00B36DE9">
      <w:pPr>
        <w:rPr>
          <w:rFonts w:ascii="Arial" w:hAnsi="Arial" w:cs="Arial"/>
          <w:sz w:val="32"/>
          <w:szCs w:val="32"/>
        </w:rPr>
      </w:pPr>
    </w:p>
    <w:p w:rsidR="00B55047" w:rsidRPr="00B55047" w:rsidRDefault="00B55047" w:rsidP="00B55047">
      <w:pPr>
        <w:tabs>
          <w:tab w:val="left" w:pos="2445"/>
        </w:tabs>
        <w:rPr>
          <w:sz w:val="24"/>
          <w:szCs w:val="24"/>
        </w:rPr>
      </w:pPr>
    </w:p>
    <w:sectPr w:rsidR="00B55047" w:rsidRPr="00B55047" w:rsidSect="00B55047">
      <w:headerReference w:type="default" r:id="rId9"/>
      <w:footerReference w:type="default" r:id="rId10"/>
      <w:pgSz w:w="11906" w:h="16838"/>
      <w:pgMar w:top="1440" w:right="1080" w:bottom="1440" w:left="1080" w:header="17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3BF" w:rsidRDefault="00CB43BF" w:rsidP="00B55047">
      <w:pPr>
        <w:spacing w:after="0" w:line="240" w:lineRule="auto"/>
      </w:pPr>
      <w:r>
        <w:separator/>
      </w:r>
    </w:p>
  </w:endnote>
  <w:endnote w:type="continuationSeparator" w:id="0">
    <w:p w:rsidR="00CB43BF" w:rsidRDefault="00CB43BF" w:rsidP="00B5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Narrow-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06011"/>
      <w:docPartObj>
        <w:docPartGallery w:val="Page Numbers (Bottom of Page)"/>
        <w:docPartUnique/>
      </w:docPartObj>
    </w:sdtPr>
    <w:sdtEndPr/>
    <w:sdtContent>
      <w:p w:rsidR="00B55047" w:rsidRDefault="00B55047">
        <w:pPr>
          <w:pStyle w:val="Piedepgina"/>
          <w:jc w:val="center"/>
        </w:pPr>
        <w:r>
          <w:fldChar w:fldCharType="begin"/>
        </w:r>
        <w:r>
          <w:instrText>PAGE   \* MERGEFORMAT</w:instrText>
        </w:r>
        <w:r>
          <w:fldChar w:fldCharType="separate"/>
        </w:r>
        <w:r w:rsidR="00651E75" w:rsidRPr="00651E75">
          <w:rPr>
            <w:noProof/>
            <w:lang w:val="es-ES"/>
          </w:rPr>
          <w:t>7</w:t>
        </w:r>
        <w:r>
          <w:fldChar w:fldCharType="end"/>
        </w:r>
      </w:p>
    </w:sdtContent>
  </w:sdt>
  <w:p w:rsidR="00B55047" w:rsidRDefault="00B550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3BF" w:rsidRDefault="00CB43BF" w:rsidP="00B55047">
      <w:pPr>
        <w:spacing w:after="0" w:line="240" w:lineRule="auto"/>
      </w:pPr>
      <w:r>
        <w:separator/>
      </w:r>
    </w:p>
  </w:footnote>
  <w:footnote w:type="continuationSeparator" w:id="0">
    <w:p w:rsidR="00CB43BF" w:rsidRDefault="00CB43BF" w:rsidP="00B55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532"/>
      <w:gridCol w:w="1214"/>
    </w:tblGrid>
    <w:tr w:rsidR="00B55047">
      <w:trPr>
        <w:trHeight w:val="288"/>
      </w:trPr>
      <w:sdt>
        <w:sdtPr>
          <w:rPr>
            <w:rFonts w:asciiTheme="majorHAnsi" w:eastAsiaTheme="majorEastAsia" w:hAnsiTheme="majorHAnsi" w:cstheme="majorBidi"/>
            <w:sz w:val="36"/>
            <w:szCs w:val="36"/>
          </w:rPr>
          <w:alias w:val="Título"/>
          <w:id w:val="77761602"/>
          <w:placeholder>
            <w:docPart w:val="A3CD09FFE941410F884236E9AA245FD3"/>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B55047" w:rsidRDefault="00B55047" w:rsidP="00B55047">
              <w:pPr>
                <w:pStyle w:val="Encabezado"/>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Protocolo de examen AGOSTO</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Año"/>
          <w:id w:val="77761609"/>
          <w:placeholder>
            <w:docPart w:val="BBCE8EF103DD42E7974B72CB240CD248"/>
          </w:placeholder>
          <w:dataBinding w:prefixMappings="xmlns:ns0='http://schemas.microsoft.com/office/2006/coverPageProps'" w:xpath="/ns0:CoverPageProperties[1]/ns0:PublishDate[1]" w:storeItemID="{55AF091B-3C7A-41E3-B477-F2FDAA23CFDA}"/>
          <w:date w:fullDate="2020-01-01T00:00:00Z">
            <w:dateFormat w:val="yyyy"/>
            <w:lid w:val="es-ES"/>
            <w:storeMappedDataAs w:val="dateTime"/>
            <w:calendar w:val="gregorian"/>
          </w:date>
        </w:sdtPr>
        <w:sdtEndPr/>
        <w:sdtContent>
          <w:tc>
            <w:tcPr>
              <w:tcW w:w="1105" w:type="dxa"/>
            </w:tcPr>
            <w:p w:rsidR="00B55047" w:rsidRDefault="00B55047" w:rsidP="00B55047">
              <w:pPr>
                <w:pStyle w:val="Encabezado"/>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2020</w:t>
              </w:r>
            </w:p>
          </w:tc>
        </w:sdtContent>
      </w:sdt>
    </w:tr>
  </w:tbl>
  <w:p w:rsidR="00B55047" w:rsidRDefault="00B550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90F9C"/>
    <w:multiLevelType w:val="hybridMultilevel"/>
    <w:tmpl w:val="F7B0AD9C"/>
    <w:lvl w:ilvl="0" w:tplc="D7F22092">
      <w:start w:val="1"/>
      <w:numFmt w:val="bullet"/>
      <w:lvlText w:val="-"/>
      <w:lvlJc w:val="left"/>
      <w:pPr>
        <w:ind w:left="720" w:hanging="360"/>
      </w:pPr>
      <w:rPr>
        <w:rFonts w:ascii="Arial" w:eastAsiaTheme="minorHAnsi" w:hAnsi="Arial" w:cs="Arial" w:hint="default"/>
        <w:u w:val="non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792C55AD"/>
    <w:multiLevelType w:val="hybridMultilevel"/>
    <w:tmpl w:val="3BF44E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47"/>
    <w:rsid w:val="001B2189"/>
    <w:rsid w:val="00226729"/>
    <w:rsid w:val="00297EF5"/>
    <w:rsid w:val="00355A1F"/>
    <w:rsid w:val="00470394"/>
    <w:rsid w:val="00637AE9"/>
    <w:rsid w:val="00651E75"/>
    <w:rsid w:val="00742137"/>
    <w:rsid w:val="008657B9"/>
    <w:rsid w:val="008B110F"/>
    <w:rsid w:val="009453CE"/>
    <w:rsid w:val="00987CD8"/>
    <w:rsid w:val="00B36DE9"/>
    <w:rsid w:val="00B55047"/>
    <w:rsid w:val="00B70FB9"/>
    <w:rsid w:val="00CB43BF"/>
    <w:rsid w:val="00EA2E53"/>
    <w:rsid w:val="00EB6BBC"/>
    <w:rsid w:val="00F208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B34687B6-B5ED-1D4B-B91B-425544E4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55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550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5047"/>
  </w:style>
  <w:style w:type="paragraph" w:styleId="Piedepgina">
    <w:name w:val="footer"/>
    <w:basedOn w:val="Normal"/>
    <w:link w:val="PiedepginaCar"/>
    <w:uiPriority w:val="99"/>
    <w:unhideWhenUsed/>
    <w:rsid w:val="00B550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5047"/>
  </w:style>
  <w:style w:type="paragraph" w:styleId="Textodeglobo">
    <w:name w:val="Balloon Text"/>
    <w:basedOn w:val="Normal"/>
    <w:link w:val="TextodegloboCar"/>
    <w:uiPriority w:val="99"/>
    <w:semiHidden/>
    <w:unhideWhenUsed/>
    <w:rsid w:val="00B550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5047"/>
    <w:rPr>
      <w:rFonts w:ascii="Tahoma" w:hAnsi="Tahoma" w:cs="Tahoma"/>
      <w:sz w:val="16"/>
      <w:szCs w:val="16"/>
    </w:rPr>
  </w:style>
  <w:style w:type="paragraph" w:styleId="Prrafodelista">
    <w:name w:val="List Paragraph"/>
    <w:basedOn w:val="Normal"/>
    <w:uiPriority w:val="34"/>
    <w:qFormat/>
    <w:rsid w:val="009453CE"/>
    <w:pPr>
      <w:ind w:left="720"/>
      <w:contextualSpacing/>
    </w:pPr>
  </w:style>
  <w:style w:type="character" w:styleId="Hipervnculo">
    <w:name w:val="Hyperlink"/>
    <w:basedOn w:val="Fuentedeprrafopredeter"/>
    <w:uiPriority w:val="99"/>
    <w:unhideWhenUsed/>
    <w:rsid w:val="002267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del_36@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CD09FFE941410F884236E9AA245FD3"/>
        <w:category>
          <w:name w:val="General"/>
          <w:gallery w:val="placeholder"/>
        </w:category>
        <w:types>
          <w:type w:val="bbPlcHdr"/>
        </w:types>
        <w:behaviors>
          <w:behavior w:val="content"/>
        </w:behaviors>
        <w:guid w:val="{80CE099D-31C5-4685-81A8-B30C130073DC}"/>
      </w:docPartPr>
      <w:docPartBody>
        <w:p w:rsidR="00F643C2" w:rsidRDefault="002C1912" w:rsidP="002C1912">
          <w:pPr>
            <w:pStyle w:val="A3CD09FFE941410F884236E9AA245FD3"/>
          </w:pPr>
          <w:r>
            <w:rPr>
              <w:rFonts w:asciiTheme="majorHAnsi" w:eastAsiaTheme="majorEastAsia" w:hAnsiTheme="majorHAnsi" w:cstheme="majorBidi"/>
              <w:sz w:val="36"/>
              <w:szCs w:val="36"/>
              <w:lang w:val="es-ES"/>
            </w:rPr>
            <w:t>[Escriba el título del documento]</w:t>
          </w:r>
        </w:p>
      </w:docPartBody>
    </w:docPart>
    <w:docPart>
      <w:docPartPr>
        <w:name w:val="BBCE8EF103DD42E7974B72CB240CD248"/>
        <w:category>
          <w:name w:val="General"/>
          <w:gallery w:val="placeholder"/>
        </w:category>
        <w:types>
          <w:type w:val="bbPlcHdr"/>
        </w:types>
        <w:behaviors>
          <w:behavior w:val="content"/>
        </w:behaviors>
        <w:guid w:val="{172F0B30-CF92-4193-8077-A3DF1A971065}"/>
      </w:docPartPr>
      <w:docPartBody>
        <w:p w:rsidR="00F643C2" w:rsidRDefault="002C1912" w:rsidP="002C1912">
          <w:pPr>
            <w:pStyle w:val="BBCE8EF103DD42E7974B72CB240CD248"/>
          </w:pPr>
          <w:r>
            <w:rPr>
              <w:rFonts w:asciiTheme="majorHAnsi" w:eastAsiaTheme="majorEastAsia" w:hAnsiTheme="majorHAnsi" w:cstheme="majorBidi"/>
              <w:b/>
              <w:bCs/>
              <w:color w:val="5B9BD5" w:themeColor="accent1"/>
              <w:sz w:val="36"/>
              <w:szCs w:val="36"/>
              <w:lang w:val="es-ES"/>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Narrow-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12"/>
    <w:rsid w:val="002C1912"/>
    <w:rsid w:val="003528C5"/>
    <w:rsid w:val="005B0BEC"/>
    <w:rsid w:val="0062209F"/>
    <w:rsid w:val="007A617E"/>
    <w:rsid w:val="00F643C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3CD09FFE941410F884236E9AA245FD3">
    <w:name w:val="A3CD09FFE941410F884236E9AA245FD3"/>
    <w:rsid w:val="002C1912"/>
  </w:style>
  <w:style w:type="paragraph" w:customStyle="1" w:styleId="BBCE8EF103DD42E7974B72CB240CD248">
    <w:name w:val="BBCE8EF103DD42E7974B72CB240CD248"/>
    <w:rsid w:val="002C1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1930</Words>
  <Characters>10618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Protocolo de examen AGOSTO</vt:lpstr>
    </vt:vector>
  </TitlesOfParts>
  <Company/>
  <LinksUpToDate>false</LinksUpToDate>
  <CharactersWithSpaces>12523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examen AGOSTO</dc:title>
  <dc:creator>lenovo</dc:creator>
  <cp:lastModifiedBy>maria elisa caneda</cp:lastModifiedBy>
  <cp:revision>11</cp:revision>
  <dcterms:created xsi:type="dcterms:W3CDTF">2020-07-07T00:44:00Z</dcterms:created>
  <dcterms:modified xsi:type="dcterms:W3CDTF">2020-07-07T22:41:00Z</dcterms:modified>
</cp:coreProperties>
</file>